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F3AE3" w14:textId="77777777" w:rsidR="00033275" w:rsidRDefault="00033275" w:rsidP="00033275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6E64314E" w14:textId="4CC2A556" w:rsidR="00033275" w:rsidRDefault="005E4D91" w:rsidP="00033275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Arweinydd Cydlyn</w:t>
      </w:r>
      <w:r w:rsidR="00676988">
        <w:rPr>
          <w:rFonts w:ascii="Arial" w:eastAsia="Times New Roman" w:hAnsi="Arial" w:cs="Arial"/>
          <w:b/>
          <w:bCs/>
          <w:sz w:val="20"/>
          <w:szCs w:val="20"/>
        </w:rPr>
        <w:t>u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Cystadlaethau</w:t>
      </w:r>
    </w:p>
    <w:p w14:paraId="14C46DA8" w14:textId="0148F3EE" w:rsidR="00033275" w:rsidRDefault="00033275" w:rsidP="0003327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5E4D91">
        <w:rPr>
          <w:rFonts w:ascii="Arial" w:hAnsi="Arial" w:cs="Arial"/>
          <w:b/>
          <w:sz w:val="20"/>
          <w:szCs w:val="20"/>
        </w:rPr>
        <w:t>DISGRIFIAD O’R SWYDD</w:t>
      </w:r>
    </w:p>
    <w:p w14:paraId="4EAF844C" w14:textId="77777777" w:rsidR="00033275" w:rsidRDefault="00033275" w:rsidP="00033275">
      <w:pPr>
        <w:rPr>
          <w:rFonts w:ascii="Arial" w:hAnsi="Arial" w:cs="Arial"/>
          <w:b/>
          <w:bCs/>
          <w:sz w:val="24"/>
          <w:szCs w:val="24"/>
        </w:rPr>
      </w:pPr>
    </w:p>
    <w:p w14:paraId="3E732F47" w14:textId="40E77BA0" w:rsidR="00033275" w:rsidRDefault="005E4D91" w:rsidP="00033275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Prif Bwrpas</w:t>
      </w:r>
      <w:r w:rsidR="00033275">
        <w:rPr>
          <w:rFonts w:ascii="Arial" w:hAnsi="Arial" w:cs="Arial"/>
          <w:b/>
          <w:bCs/>
          <w:sz w:val="20"/>
          <w:szCs w:val="20"/>
        </w:rPr>
        <w:t>:</w:t>
      </w:r>
      <w:r w:rsidR="00033275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Darparu cymorth a hyrwyddo cystadlaethau ar gyfer grwpiau oedran cenedlaethol, cystadlaethau hŷn, cystadlaethau ysgolion a chynghreiriau iau, yn unol â’n strategaeth.</w:t>
      </w:r>
    </w:p>
    <w:p w14:paraId="63E97E33" w14:textId="58D2AF65" w:rsidR="00033275" w:rsidRDefault="005E4D91" w:rsidP="000332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Yn adrodd i</w:t>
      </w:r>
      <w:r w:rsidR="00033275">
        <w:rPr>
          <w:rFonts w:ascii="Arial" w:hAnsi="Arial" w:cs="Arial"/>
          <w:b/>
          <w:bCs/>
          <w:sz w:val="20"/>
          <w:szCs w:val="20"/>
        </w:rPr>
        <w:t xml:space="preserve">: </w:t>
      </w:r>
      <w:r w:rsidR="00033275">
        <w:rPr>
          <w:rFonts w:ascii="Arial" w:hAnsi="Arial" w:cs="Arial"/>
          <w:b/>
          <w:bCs/>
          <w:sz w:val="20"/>
          <w:szCs w:val="20"/>
        </w:rPr>
        <w:tab/>
      </w:r>
      <w:r w:rsidR="00033275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Pennaeth Datblygu a Gweithrediadau Criced Cymunedol</w:t>
      </w:r>
    </w:p>
    <w:p w14:paraId="0F9B4857" w14:textId="53C676EB" w:rsidR="00033275" w:rsidRDefault="005E4D91" w:rsidP="00033275">
      <w:pPr>
        <w:pStyle w:val="BodyText"/>
        <w:tabs>
          <w:tab w:val="left" w:pos="2127"/>
        </w:tabs>
        <w:spacing w:before="21"/>
        <w:rPr>
          <w:color w:val="000000" w:themeColor="text1"/>
          <w:spacing w:val="-2"/>
          <w:sz w:val="20"/>
        </w:rPr>
      </w:pPr>
      <w:r>
        <w:rPr>
          <w:b/>
          <w:spacing w:val="-2"/>
          <w:sz w:val="20"/>
        </w:rPr>
        <w:t>Cyflog:</w:t>
      </w:r>
      <w:r>
        <w:rPr>
          <w:b/>
          <w:spacing w:val="-2"/>
          <w:sz w:val="20"/>
        </w:rPr>
        <w:tab/>
      </w:r>
      <w:r w:rsidR="00033275">
        <w:rPr>
          <w:color w:val="000000" w:themeColor="text1"/>
          <w:sz w:val="20"/>
        </w:rPr>
        <w:t>£</w:t>
      </w:r>
      <w:r w:rsidR="00033275">
        <w:rPr>
          <w:color w:val="000000" w:themeColor="text1"/>
          <w:spacing w:val="-2"/>
          <w:sz w:val="20"/>
        </w:rPr>
        <w:t xml:space="preserve">21,000 </w:t>
      </w:r>
      <w:r>
        <w:rPr>
          <w:color w:val="000000" w:themeColor="text1"/>
          <w:spacing w:val="-2"/>
          <w:sz w:val="20"/>
        </w:rPr>
        <w:t>y flwyddyn</w:t>
      </w:r>
    </w:p>
    <w:p w14:paraId="5332F4F7" w14:textId="77777777" w:rsidR="00033275" w:rsidRDefault="00033275" w:rsidP="00033275">
      <w:pPr>
        <w:pStyle w:val="BodyText"/>
        <w:tabs>
          <w:tab w:val="left" w:pos="2127"/>
        </w:tabs>
        <w:spacing w:before="21"/>
        <w:rPr>
          <w:sz w:val="20"/>
        </w:rPr>
      </w:pPr>
    </w:p>
    <w:p w14:paraId="64EC8CE2" w14:textId="579248B9" w:rsidR="00033275" w:rsidRDefault="00033275" w:rsidP="00033275">
      <w:pPr>
        <w:tabs>
          <w:tab w:val="left" w:pos="2127"/>
        </w:tabs>
        <w:spacing w:before="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Contract: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</w:t>
      </w:r>
      <w:r w:rsidR="005E4D91">
        <w:rPr>
          <w:rFonts w:ascii="Arial" w:hAnsi="Arial" w:cs="Arial"/>
          <w:sz w:val="20"/>
          <w:szCs w:val="20"/>
        </w:rPr>
        <w:t>arhaol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1E59C2E" w14:textId="77777777" w:rsidR="00033275" w:rsidRDefault="00033275" w:rsidP="00033275">
      <w:pPr>
        <w:pStyle w:val="BodyText"/>
        <w:spacing w:before="9"/>
        <w:rPr>
          <w:sz w:val="20"/>
        </w:rPr>
      </w:pPr>
    </w:p>
    <w:p w14:paraId="7B7622C1" w14:textId="77777777" w:rsidR="00FF5919" w:rsidRDefault="00FF5919" w:rsidP="00FF5919">
      <w:pPr>
        <w:pStyle w:val="BodyText"/>
        <w:spacing w:line="256" w:lineRule="auto"/>
        <w:ind w:right="-46"/>
        <w:rPr>
          <w:sz w:val="20"/>
        </w:rPr>
      </w:pPr>
      <w:r>
        <w:rPr>
          <w:sz w:val="20"/>
        </w:rPr>
        <w:t>Mae Criced Cymru, sef corff llywodraethu cenedlaethol cydnabyddedig criced hamdden yng Nghymru, yn bodoli i arwain, ysbrydoli a dylanwadu ar dwf, ansawdd a hygyrchedd criced yng Nghymru.  Rydym am recriwtio unigolyn profiadol, proffesiynol i ymuno â’n tîm.  Gweler y Swydd-ddisgrifiad a’r Manyleb Person isod am fwy o fanylion.</w:t>
      </w:r>
    </w:p>
    <w:p w14:paraId="7E204B1C" w14:textId="77777777" w:rsidR="00FF5919" w:rsidRDefault="00FF5919" w:rsidP="00FF591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95F2212" w14:textId="77777777" w:rsidR="00033275" w:rsidRDefault="00033275" w:rsidP="0003327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41AADD9D" w14:textId="643B6CAF" w:rsidR="00033275" w:rsidRDefault="005E4D91" w:rsidP="00033275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Prif Rolau</w:t>
      </w:r>
      <w:r w:rsidR="0003327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304980A" w14:textId="3AC44057" w:rsidR="00033275" w:rsidRDefault="001076D1" w:rsidP="00033275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Gweinyddu, hyrwyddo a chyflenwi’r cystadlaethau cenedlaethol canlynol yn llwyddiannus:</w:t>
      </w:r>
    </w:p>
    <w:p w14:paraId="7249A6D3" w14:textId="62C984F0" w:rsidR="00033275" w:rsidRDefault="001076D1" w:rsidP="00033275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Cwpan Hŷn Agored Cymru</w:t>
      </w:r>
    </w:p>
    <w:p w14:paraId="0E91DBC6" w14:textId="2D3848DD" w:rsidR="00033275" w:rsidRDefault="001076D1" w:rsidP="00033275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Cystadlaethau Cwpan a Phlât Pêl Feddal Menywod</w:t>
      </w:r>
    </w:p>
    <w:p w14:paraId="0CA8FCCC" w14:textId="179C1016" w:rsidR="00033275" w:rsidRPr="001076D1" w:rsidRDefault="00033275" w:rsidP="00033275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  <w:lang w:val="fr-FR"/>
        </w:rPr>
      </w:pPr>
      <w:r w:rsidRPr="001076D1">
        <w:rPr>
          <w:rFonts w:ascii="Arial" w:hAnsi="Arial" w:cs="Arial"/>
          <w:sz w:val="20"/>
          <w:szCs w:val="20"/>
          <w:lang w:val="fr-FR"/>
        </w:rPr>
        <w:t>C</w:t>
      </w:r>
      <w:r w:rsidR="001076D1" w:rsidRPr="001076D1">
        <w:rPr>
          <w:rFonts w:ascii="Arial" w:hAnsi="Arial" w:cs="Arial"/>
          <w:sz w:val="20"/>
          <w:szCs w:val="20"/>
          <w:lang w:val="fr-FR"/>
        </w:rPr>
        <w:t>wpanau Clybiau D13 a D15 Cymru</w:t>
      </w:r>
    </w:p>
    <w:p w14:paraId="49F6C49F" w14:textId="24874C16" w:rsidR="00033275" w:rsidRPr="001076D1" w:rsidRDefault="001076D1" w:rsidP="00033275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1076D1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Cystadlaethau newydd fel bo’n ofynnol </w:t>
      </w:r>
      <w:r>
        <w:rPr>
          <w:rFonts w:ascii="Arial" w:hAnsi="Arial" w:cs="Arial"/>
          <w:color w:val="000000" w:themeColor="text1"/>
          <w:sz w:val="20"/>
          <w:szCs w:val="20"/>
          <w:lang w:val="fr-FR"/>
        </w:rPr>
        <w:t>(merched yn unig)</w:t>
      </w:r>
    </w:p>
    <w:p w14:paraId="1AE1EF8A" w14:textId="6D58500C" w:rsidR="00033275" w:rsidRPr="001076D1" w:rsidRDefault="006E4FBA" w:rsidP="00033275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  <w14:ligatures w14:val="standardContextual"/>
        </w:rPr>
        <w:t>Cystadlaethau ysgolion, fel bo’n ofynnol</w:t>
      </w:r>
    </w:p>
    <w:p w14:paraId="68AF4A8F" w14:textId="521E1BB4" w:rsidR="00033275" w:rsidRPr="001076D1" w:rsidRDefault="001076D1" w:rsidP="00033275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1076D1">
        <w:rPr>
          <w:rFonts w:ascii="Arial" w:hAnsi="Arial" w:cs="Arial"/>
          <w:color w:val="000000" w:themeColor="text1"/>
          <w:sz w:val="20"/>
          <w:szCs w:val="20"/>
          <w:lang w:val="fr-FR"/>
        </w:rPr>
        <w:t>Cymorth gweinyddol ar gyfer y Gynghrair Iau, yn unol</w:t>
      </w:r>
      <w:r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â chyfarwyddyd Rheolwyr Ardal</w:t>
      </w:r>
    </w:p>
    <w:p w14:paraId="27CC5074" w14:textId="1AB1A711" w:rsidR="00033275" w:rsidRPr="001076D1" w:rsidRDefault="001076D1" w:rsidP="00033275">
      <w:pPr>
        <w:rPr>
          <w:rFonts w:ascii="Arial" w:hAnsi="Arial" w:cs="Arial"/>
          <w:sz w:val="20"/>
          <w:szCs w:val="20"/>
          <w:lang w:val="fr-FR"/>
        </w:rPr>
      </w:pPr>
      <w:r w:rsidRPr="001076D1">
        <w:rPr>
          <w:rFonts w:ascii="Arial" w:hAnsi="Arial" w:cs="Arial"/>
          <w:b/>
          <w:bCs/>
          <w:sz w:val="20"/>
          <w:szCs w:val="20"/>
          <w:u w:val="single"/>
          <w:lang w:val="fr-FR"/>
        </w:rPr>
        <w:t>Prif Ddyletswyddau</w:t>
      </w:r>
    </w:p>
    <w:p w14:paraId="64373952" w14:textId="55BAA27A" w:rsidR="00033275" w:rsidRPr="001076D1" w:rsidRDefault="001076D1" w:rsidP="000332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</w:pPr>
      <w:r w:rsidRPr="001076D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Bydd y trefnydd cystadlaethau 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yn :</w:t>
      </w:r>
    </w:p>
    <w:p w14:paraId="359EEE0F" w14:textId="0C2056A1" w:rsidR="00033275" w:rsidRPr="001076D1" w:rsidRDefault="001076D1" w:rsidP="0003327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578"/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</w:pPr>
      <w:r w:rsidRPr="001076D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Rheoli holl gystadlaethau Criced Cymru mewn ffordd gyson, gyda ‘gwedd’, brand a goslef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 llais cyson</w:t>
      </w:r>
      <w:r w:rsidR="00033275" w:rsidRPr="001076D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.</w:t>
      </w:r>
    </w:p>
    <w:p w14:paraId="2D1F852D" w14:textId="609762A7" w:rsidR="00033275" w:rsidRPr="001076D1" w:rsidRDefault="006E4FBA" w:rsidP="0003327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578"/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</w:pPr>
      <w:r>
        <w:rPr>
          <w:rFonts w:ascii="Arial" w:hAnsi="Arial" w:cs="Arial"/>
          <w:color w:val="000000"/>
          <w:sz w:val="20"/>
          <w:szCs w:val="20"/>
          <w:lang w:val="fr-FR"/>
          <w14:ligatures w14:val="standardContextual"/>
        </w:rPr>
        <w:t>Rheoli cyllidebau’r holl gystadlaethau’n ofalus ac yn ddarbodus.</w:t>
      </w:r>
    </w:p>
    <w:p w14:paraId="2D44CD04" w14:textId="5111D3B6" w:rsidR="00033275" w:rsidRPr="001076D1" w:rsidRDefault="001076D1" w:rsidP="0003327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578"/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</w:pPr>
      <w:r w:rsidRPr="001076D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Adolygu rheolau a threfniadau cystadlaethau, gan fyfyrio ar flynyddoedd blaenorol</w:t>
      </w:r>
      <w:r w:rsidR="006E4FB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,</w:t>
      </w:r>
      <w:r w:rsidRPr="001076D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 </w:t>
      </w:r>
      <w:r w:rsidR="006E4FB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ynghyd ag adbort</w:t>
      </w:r>
      <w:r w:rsidRPr="001076D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h gan gy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nrychiolwyr pob cystadleuaeth e.e. Grŵp Llywio Cwpan Agored Cymru a, lle bo’n briodol, ymgymryd ag arolygon chwaraewyr.</w:t>
      </w:r>
    </w:p>
    <w:p w14:paraId="4379D8BC" w14:textId="482F0565" w:rsidR="00033275" w:rsidRPr="001076D1" w:rsidRDefault="001076D1" w:rsidP="0003327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578"/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</w:pPr>
      <w:r w:rsidRPr="001076D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Darparu gwasanaeth cystadlaethau o’r radd flaenaf 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ar gyfer clybiau a chwaraewyr sy’n cymryd rhan.</w:t>
      </w:r>
    </w:p>
    <w:p w14:paraId="347C8CAC" w14:textId="4C4DE80D" w:rsidR="00033275" w:rsidRPr="001076D1" w:rsidRDefault="001076D1" w:rsidP="0003327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578"/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</w:pPr>
      <w:r w:rsidRPr="001076D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Cynhyrchu rhaglen</w:t>
      </w:r>
      <w:r w:rsidR="006E4FB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ni’r</w:t>
      </w:r>
      <w:r w:rsidRPr="001076D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 tymor, annog pobl i gymryd rhan a lled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aenu’r neges ar draws y rhwydwaith criced.</w:t>
      </w:r>
    </w:p>
    <w:p w14:paraId="292D7D4D" w14:textId="513ADBE4" w:rsidR="00033275" w:rsidRPr="006E4FBA" w:rsidRDefault="002D7072" w:rsidP="00916AC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578"/>
        <w:rPr>
          <w:rFonts w:ascii="Arial" w:eastAsia="Times New Roman" w:hAnsi="Arial" w:cs="Arial"/>
          <w:i/>
          <w:iCs/>
          <w:color w:val="000000"/>
          <w:sz w:val="20"/>
          <w:szCs w:val="20"/>
          <w:lang w:val="fr-FR" w:eastAsia="en-GB"/>
        </w:rPr>
      </w:pPr>
      <w:r w:rsidRPr="002D7072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Monitro’n gyson i sicrhau bod rhaglen y tymor yn cael ei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 ch</w:t>
      </w:r>
      <w:r w:rsidRPr="002D7072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wblhau, a gwneud defnydd o</w:t>
      </w:r>
      <w:r w:rsidR="006E4FB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’r adnodd</w:t>
      </w:r>
      <w:r w:rsidRPr="002D7072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 </w:t>
      </w:r>
      <w:r w:rsidRPr="006E4FBA">
        <w:rPr>
          <w:rFonts w:ascii="Arial" w:eastAsia="Times New Roman" w:hAnsi="Arial" w:cs="Arial"/>
          <w:i/>
          <w:iCs/>
          <w:color w:val="000000"/>
          <w:sz w:val="20"/>
          <w:szCs w:val="20"/>
          <w:lang w:val="fr-FR" w:eastAsia="en-GB"/>
        </w:rPr>
        <w:t>Play-Cricket.</w:t>
      </w:r>
    </w:p>
    <w:p w14:paraId="512CAC24" w14:textId="2C732711" w:rsidR="00033275" w:rsidRPr="002D7072" w:rsidRDefault="002D7072" w:rsidP="0003327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578"/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</w:pPr>
      <w:r w:rsidRPr="002D7072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Gweithredu fel yr unig bwynt cyswllt ar gyfer pob mater ac ymholiad yn ymwneud â chystadlaethau, a bod 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yn bwynt cyswllt cyntaf ar gyfer unrhyw faterion disgyblu a dirwyon.</w:t>
      </w:r>
    </w:p>
    <w:p w14:paraId="39D4D19F" w14:textId="365A4D39" w:rsidR="00033275" w:rsidRPr="002D7072" w:rsidRDefault="002D7072" w:rsidP="0003327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578"/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</w:pPr>
      <w:r w:rsidRPr="002D7072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Sicrhau bod cystadleuwyr yn gwybod am yr holl reolau a rh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eoliadau a’u bod yn cadw atynt.</w:t>
      </w:r>
    </w:p>
    <w:p w14:paraId="347A93DC" w14:textId="027955C8" w:rsidR="00033275" w:rsidRDefault="002D7072" w:rsidP="0003327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578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Annog timau sy’n cystadlu i  ‘chwarae eu rhan’ (‘</w:t>
      </w:r>
      <w:r w:rsidRPr="002D7072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Get the Game On’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 a chadw at ‘ysbryd y gêm’ (‘</w:t>
      </w:r>
      <w:r w:rsidRPr="006E4FBA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Spirit of</w:t>
      </w:r>
      <w:r w:rsidR="00033275" w:rsidRPr="006E4FBA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 xml:space="preserve"> Cricket</w:t>
      </w:r>
      <w:r w:rsidRPr="006E4FBA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’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)</w:t>
      </w:r>
    </w:p>
    <w:p w14:paraId="44AE6258" w14:textId="77777777" w:rsidR="002D7072" w:rsidRDefault="002D7072" w:rsidP="002D707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D872341" w14:textId="71AF0571" w:rsidR="00033275" w:rsidRPr="002D7072" w:rsidRDefault="002D7072" w:rsidP="002D707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Darparu cymorth gweinyddol cyffredinol drwy </w:t>
      </w:r>
      <w:r w:rsidR="00033275" w:rsidRPr="002D7072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Play</w:t>
      </w:r>
      <w:r w:rsidR="00CE61A4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-</w:t>
      </w:r>
      <w:r w:rsidR="00033275" w:rsidRPr="002D7072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Cricket</w:t>
      </w:r>
      <w:r w:rsidR="00033275" w:rsidRPr="002D707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hyrwyddo</w:t>
      </w:r>
      <w:r w:rsidR="006E4FB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’r adnodd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hwn mewn ffordd glir </w:t>
      </w:r>
      <w:r w:rsidR="006E4FB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ymhlith yr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holl gyfranogwyr</w:t>
      </w:r>
    </w:p>
    <w:p w14:paraId="246067A1" w14:textId="64FCDB97" w:rsidR="00033275" w:rsidRDefault="00CE61A4" w:rsidP="0003327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578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Adrodd yn wythnosol ar gystadlaethau a gweithgareddau</w:t>
      </w:r>
    </w:p>
    <w:p w14:paraId="21745E5C" w14:textId="09767AAF" w:rsidR="00033275" w:rsidRDefault="00CE61A4" w:rsidP="0003327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578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Cydweithio â Chymdeithas Swyddogion Criced Cymru (WACO) i drefnu apwyntiadau swyddogol, fel bo’n ofynnol.</w:t>
      </w:r>
    </w:p>
    <w:p w14:paraId="0854C538" w14:textId="2B3A3175" w:rsidR="00033275" w:rsidRDefault="006E4FBA" w:rsidP="0003327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578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14:ligatures w14:val="standardContextual"/>
        </w:rPr>
        <w:t>Gwneud trefniadau ar gyfer y Diwrnod Gemau Terfynol, drwy broses dendro/gwahoddiadau sy'n gymesur gadarn, lle bo’n angenrheidiol ac yn briodol, a hynny ar gyfer pob cystadleuaeth.  Cydweithio â’r clybiau a ddewiswyd i gynnal y gemau ar yr holl drefniadau gan gynnwys, ymhlith pethau eraill:</w:t>
      </w:r>
    </w:p>
    <w:p w14:paraId="371EA7FF" w14:textId="1C03B88B" w:rsidR="00033275" w:rsidRDefault="00CE61A4" w:rsidP="00033275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chwilio am ffyrdd arloesol o reoli’r digwyddiadau hyn (e.e. ffrydio byw, diwrnodau/penwythnosau gemau terfynol </w:t>
      </w:r>
      <w:r w:rsidR="004417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gyda dau dîm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</w:p>
    <w:p w14:paraId="2E1FB363" w14:textId="45060BD9" w:rsidR="00033275" w:rsidRDefault="00CE61A4" w:rsidP="00033275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sicrhau bod y digwyddiad yn cael ei ddefnyddio i wahodd a chroesawu pobl allweddol o’r rhwydwaith criced, ar y cyd ag uwch swyddogion Criced Cymru.</w:t>
      </w:r>
    </w:p>
    <w:p w14:paraId="113196F6" w14:textId="55CB7A58" w:rsidR="00033275" w:rsidRDefault="006E4FBA" w:rsidP="0003327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578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14:ligatures w14:val="standardContextual"/>
        </w:rPr>
        <w:t>Hyrwyddo cystadlaethau, dyddiadau paru timau, rhaglenni’r tymor a’r canlyniadau ar sianeli cyfryngau cymdeithasol Criced Cymru</w:t>
      </w:r>
      <w:r w:rsidR="0044176F">
        <w:rPr>
          <w:rFonts w:ascii="Arial" w:hAnsi="Arial" w:cs="Arial"/>
          <w:sz w:val="20"/>
          <w:szCs w:val="20"/>
          <w14:ligatures w14:val="standardContextual"/>
        </w:rPr>
        <w:t>,</w:t>
      </w:r>
      <w:r>
        <w:rPr>
          <w:rFonts w:ascii="Arial" w:hAnsi="Arial" w:cs="Arial"/>
          <w:sz w:val="20"/>
          <w:szCs w:val="20"/>
          <w14:ligatures w14:val="standardContextual"/>
        </w:rPr>
        <w:t xml:space="preserve"> gan ennyn diddordeb y cyfryngau/cyrff masnachol eraill.</w:t>
      </w:r>
    </w:p>
    <w:p w14:paraId="36792579" w14:textId="505C41C8" w:rsidR="00033275" w:rsidRDefault="00DB1E22" w:rsidP="0003327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578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</w:rPr>
        <w:t>Cydweithio â’r ECB mewn perthynas â noddwyr cystadlaethau, cysoni dyddiadau, a gofynion eraill.</w:t>
      </w:r>
    </w:p>
    <w:p w14:paraId="609F5F15" w14:textId="33521988" w:rsidR="00033275" w:rsidRDefault="00DB1E22" w:rsidP="0003327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578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</w:rPr>
        <w:t>Rheoli’r system ad-dalu costau teithio timau, fel bo’n briodol.</w:t>
      </w:r>
    </w:p>
    <w:p w14:paraId="5D0F9772" w14:textId="4121A806" w:rsidR="00033275" w:rsidRDefault="00DB1E22" w:rsidP="0003327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578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</w:rPr>
        <w:t xml:space="preserve">Rheoli’r holl </w:t>
      </w:r>
      <w:r w:rsidR="0044176F" w:rsidRPr="0044176F">
        <w:rPr>
          <w:rFonts w:ascii="Arial" w:eastAsia="Times New Roman" w:hAnsi="Arial" w:cs="Arial"/>
          <w:sz w:val="20"/>
          <w:szCs w:val="20"/>
        </w:rPr>
        <w:t>seremonïau</w:t>
      </w:r>
      <w:r>
        <w:rPr>
          <w:rFonts w:ascii="Arial" w:eastAsia="Times New Roman" w:hAnsi="Arial" w:cs="Arial"/>
          <w:sz w:val="20"/>
          <w:szCs w:val="20"/>
        </w:rPr>
        <w:t xml:space="preserve"> gwobrwyo.</w:t>
      </w:r>
    </w:p>
    <w:p w14:paraId="3A31E30E" w14:textId="665C09E9" w:rsidR="00033275" w:rsidRDefault="00DB1E22" w:rsidP="0003327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578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</w:rPr>
        <w:t>Gweinyddu tlysau a medalau</w:t>
      </w:r>
      <w:r w:rsidR="00033275">
        <w:rPr>
          <w:rFonts w:ascii="Arial" w:eastAsia="Times New Roman" w:hAnsi="Arial" w:cs="Arial"/>
          <w:sz w:val="20"/>
          <w:szCs w:val="20"/>
        </w:rPr>
        <w:t>.</w:t>
      </w:r>
    </w:p>
    <w:p w14:paraId="26E0667B" w14:textId="40BDD235" w:rsidR="00033275" w:rsidRDefault="00033275" w:rsidP="0003327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578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="00DB1E22">
        <w:rPr>
          <w:rFonts w:ascii="Arial" w:eastAsia="Times New Roman" w:hAnsi="Arial" w:cs="Arial"/>
          <w:sz w:val="20"/>
          <w:szCs w:val="20"/>
        </w:rPr>
        <w:t>atblygu systemau effeithiol i leihau</w:t>
      </w:r>
      <w:r w:rsidR="0044176F">
        <w:rPr>
          <w:rFonts w:ascii="Arial" w:eastAsia="Times New Roman" w:hAnsi="Arial" w:cs="Arial"/>
          <w:sz w:val="20"/>
          <w:szCs w:val="20"/>
        </w:rPr>
        <w:t>’r</w:t>
      </w:r>
      <w:r w:rsidR="00DB1E22">
        <w:rPr>
          <w:rFonts w:ascii="Arial" w:eastAsia="Times New Roman" w:hAnsi="Arial" w:cs="Arial"/>
          <w:sz w:val="20"/>
          <w:szCs w:val="20"/>
        </w:rPr>
        <w:t xml:space="preserve"> gwaith gweinyddol i wirfoddolwyr.</w:t>
      </w:r>
    </w:p>
    <w:p w14:paraId="09C840B9" w14:textId="3574BC45" w:rsidR="00033275" w:rsidRDefault="00DB1E22" w:rsidP="0003327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578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Mewn perthynas â chystadlaethau ysgolion, gweithio gyda Rheolwyr Ardal  i geisio cynyddu nifer yr ysgolion sy’n cymryd rhan mewn cystadlaethau Dynamos, a chystadlaethau lefel uwchradd, fel bo’n ofynnol gan Criced Cymru.</w:t>
      </w:r>
    </w:p>
    <w:p w14:paraId="6267A9FC" w14:textId="2BA3B01F" w:rsidR="00033275" w:rsidRDefault="0096696F" w:rsidP="0003327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578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Cefnogi datblygiad a moderneiddiad effeithiol cynghreiriau iau, yn nhermau systemau effeithiol, adrodd ar gemau a chwaraewy</w:t>
      </w:r>
      <w:r w:rsidR="0044176F">
        <w:rPr>
          <w:rFonts w:ascii="Arial" w:eastAsia="Times New Roman" w:hAnsi="Arial" w:cs="Arial"/>
          <w:color w:val="000000" w:themeColor="text1"/>
          <w:sz w:val="20"/>
          <w:szCs w:val="20"/>
        </w:rPr>
        <w:t>d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033275">
        <w:rPr>
          <w:rFonts w:ascii="Arial" w:eastAsia="Times New Roman" w:hAnsi="Arial" w:cs="Arial"/>
          <w:color w:val="000000" w:themeColor="text1"/>
          <w:sz w:val="20"/>
          <w:szCs w:val="20"/>
        </w:rPr>
        <w:t>(</w:t>
      </w:r>
      <w:r w:rsidR="00033275" w:rsidRPr="0096696F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Play</w:t>
      </w:r>
      <w:r w:rsidRPr="0096696F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-</w:t>
      </w:r>
      <w:r w:rsidR="00033275" w:rsidRPr="0096696F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Cricket</w:t>
      </w:r>
      <w:r w:rsidR="00033275">
        <w:rPr>
          <w:rFonts w:ascii="Arial" w:eastAsia="Times New Roman" w:hAnsi="Arial" w:cs="Arial"/>
          <w:color w:val="000000" w:themeColor="text1"/>
          <w:sz w:val="20"/>
          <w:szCs w:val="20"/>
        </w:rPr>
        <w:t>) a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sefydlu prosesau fel bod mwy o gemau’n cael eu chwarae mewn cynghreiriau iau.</w:t>
      </w:r>
    </w:p>
    <w:tbl>
      <w:tblPr>
        <w:tblStyle w:val="TableGrid"/>
        <w:tblW w:w="5321" w:type="pct"/>
        <w:jc w:val="center"/>
        <w:tblInd w:w="0" w:type="dxa"/>
        <w:tblLook w:val="04A0" w:firstRow="1" w:lastRow="0" w:firstColumn="1" w:lastColumn="0" w:noHBand="0" w:noVBand="1"/>
      </w:tblPr>
      <w:tblGrid>
        <w:gridCol w:w="9595"/>
      </w:tblGrid>
      <w:tr w:rsidR="00033275" w14:paraId="63627136" w14:textId="77777777" w:rsidTr="00033275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0BE7" w14:textId="2909CCCD" w:rsidR="00033275" w:rsidRDefault="0096696F">
            <w:pPr>
              <w:shd w:val="clear" w:color="auto" w:fill="FFFFFF"/>
              <w:spacing w:before="100" w:beforeAutospacing="1" w:after="100" w:afterAutospacing="1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</w:t>
            </w:r>
            <w:bookmarkStart w:id="0" w:name="cysill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ANYLEB PERSON</w:t>
            </w:r>
          </w:p>
        </w:tc>
      </w:tr>
    </w:tbl>
    <w:tbl>
      <w:tblPr>
        <w:tblW w:w="9602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8"/>
        <w:gridCol w:w="4704"/>
      </w:tblGrid>
      <w:tr w:rsidR="00033275" w14:paraId="39B7EE63" w14:textId="77777777" w:rsidTr="00033275">
        <w:trPr>
          <w:trHeight w:val="228"/>
          <w:tblCellSpacing w:w="15" w:type="dxa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9E0BB8" w14:textId="79A4B032" w:rsidR="00033275" w:rsidRDefault="0096696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HANFODOL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34694A" w14:textId="1577755B" w:rsidR="00033275" w:rsidRDefault="0003327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</w:t>
            </w:r>
            <w:r w:rsidR="0096696F">
              <w:rPr>
                <w:rFonts w:ascii="Arial" w:hAnsi="Arial" w:cs="Arial"/>
                <w:sz w:val="20"/>
                <w:szCs w:val="20"/>
                <w:lang w:eastAsia="en-GB"/>
              </w:rPr>
              <w:t>YMUNOL</w:t>
            </w:r>
          </w:p>
        </w:tc>
      </w:tr>
      <w:tr w:rsidR="00033275" w:rsidRPr="00607C80" w14:paraId="0AF241EA" w14:textId="77777777" w:rsidTr="00033275">
        <w:trPr>
          <w:trHeight w:val="1720"/>
          <w:tblCellSpacing w:w="15" w:type="dxa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410FC6" w14:textId="0A17BCA2" w:rsidR="00033275" w:rsidRDefault="0096696F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Profiad o</w:t>
            </w:r>
            <w:r w:rsidR="00033275">
              <w:rPr>
                <w:rFonts w:ascii="Arial" w:hAnsi="Arial" w:cs="Arial"/>
                <w:sz w:val="20"/>
                <w:szCs w:val="20"/>
                <w:lang w:eastAsia="en-GB"/>
              </w:rPr>
              <w:t>:  </w:t>
            </w:r>
          </w:p>
          <w:p w14:paraId="3B070788" w14:textId="49AEB8D3" w:rsidR="00033275" w:rsidRDefault="0096696F" w:rsidP="003F473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Profiad diweddar o gynllunio a threfnu cystadlaethau chwaraeon a delio â gwirfoddolwyr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2E60BB" w14:textId="77777777" w:rsidR="0044176F" w:rsidRDefault="0096696F" w:rsidP="0044176F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4176F">
              <w:rPr>
                <w:rFonts w:ascii="Arial" w:hAnsi="Arial" w:cs="Arial"/>
                <w:sz w:val="20"/>
                <w:szCs w:val="20"/>
                <w:lang w:eastAsia="en-GB"/>
              </w:rPr>
              <w:t>Profiad o</w:t>
            </w:r>
            <w:r w:rsidR="00033275" w:rsidRPr="0044176F">
              <w:rPr>
                <w:rFonts w:ascii="Arial" w:hAnsi="Arial" w:cs="Arial"/>
                <w:sz w:val="20"/>
                <w:szCs w:val="20"/>
                <w:lang w:eastAsia="en-GB"/>
              </w:rPr>
              <w:t xml:space="preserve">:   </w:t>
            </w:r>
          </w:p>
          <w:p w14:paraId="17B8B5C4" w14:textId="1D398BAB" w:rsidR="00033275" w:rsidRPr="0044176F" w:rsidRDefault="0096696F" w:rsidP="0044176F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4176F">
              <w:rPr>
                <w:rFonts w:ascii="Arial" w:hAnsi="Arial" w:cs="Arial"/>
                <w:sz w:val="20"/>
                <w:szCs w:val="20"/>
                <w:lang w:eastAsia="en-GB"/>
              </w:rPr>
              <w:t>Gynllunio a threfnu cystadlaethau criced</w:t>
            </w:r>
          </w:p>
          <w:p w14:paraId="2421CD03" w14:textId="218E02F3" w:rsidR="00033275" w:rsidRPr="0096696F" w:rsidRDefault="00033275" w:rsidP="0044176F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r w:rsidRPr="0096696F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Play</w:t>
            </w:r>
            <w:r w:rsidR="0096696F" w:rsidRPr="0096696F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-</w:t>
            </w:r>
            <w:r w:rsidRPr="0096696F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 xml:space="preserve">Cricket </w:t>
            </w:r>
          </w:p>
          <w:p w14:paraId="3FC2B765" w14:textId="311E1910" w:rsidR="00033275" w:rsidRDefault="0096696F" w:rsidP="003F473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Mynychu cyrsiau Diogelu’r ECB</w:t>
            </w:r>
          </w:p>
          <w:p w14:paraId="2C026639" w14:textId="6E9C3BB3" w:rsidR="00033275" w:rsidRDefault="0096696F" w:rsidP="003F473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Cymorth Cyntaf</w:t>
            </w:r>
          </w:p>
          <w:p w14:paraId="73186BF3" w14:textId="47245812" w:rsidR="00033275" w:rsidRPr="0096696F" w:rsidRDefault="0096696F" w:rsidP="003F473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20"/>
                <w:lang w:val="de-DE" w:eastAsia="en-GB"/>
              </w:rPr>
            </w:pPr>
            <w:r w:rsidRPr="0096696F">
              <w:rPr>
                <w:rFonts w:ascii="Arial" w:hAnsi="Arial" w:cs="Arial"/>
                <w:sz w:val="20"/>
                <w:szCs w:val="20"/>
                <w:lang w:val="de-DE" w:eastAsia="en-GB"/>
              </w:rPr>
              <w:t>Gwiriad DBS Manylach ar benodi</w:t>
            </w:r>
          </w:p>
        </w:tc>
      </w:tr>
      <w:tr w:rsidR="00033275" w14:paraId="28A6730C" w14:textId="77777777" w:rsidTr="00033275">
        <w:trPr>
          <w:trHeight w:val="1131"/>
          <w:tblCellSpacing w:w="15" w:type="dxa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D77292" w14:textId="05EA47D5" w:rsidR="00033275" w:rsidRDefault="0096696F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Gwybodaeth a dealltwriaeth o:</w:t>
            </w:r>
            <w:r w:rsidR="000332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  </w:t>
            </w:r>
          </w:p>
          <w:p w14:paraId="0653063C" w14:textId="4B6B668A" w:rsidR="00033275" w:rsidRDefault="0044176F" w:rsidP="003F473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G</w:t>
            </w:r>
            <w:r w:rsidR="0096696F">
              <w:rPr>
                <w:rFonts w:ascii="Arial" w:hAnsi="Arial" w:cs="Arial"/>
                <w:sz w:val="20"/>
                <w:szCs w:val="20"/>
                <w:lang w:eastAsia="en-GB"/>
              </w:rPr>
              <w:t>lybiau criced neu glybiau chwaraeon (cyffredinol) a’u gweinyddiad</w:t>
            </w:r>
            <w:r w:rsidR="000332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22F24E" w14:textId="7E01BF1A" w:rsidR="00033275" w:rsidRDefault="0096696F">
            <w:pPr>
              <w:spacing w:after="0"/>
              <w:ind w:left="36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Gwybodaeth a dealltwriaeth o</w:t>
            </w:r>
            <w:r w:rsidR="000332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:   </w:t>
            </w:r>
          </w:p>
          <w:p w14:paraId="69B67140" w14:textId="7E6A0B57" w:rsidR="00033275" w:rsidRDefault="0096696F" w:rsidP="003F473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Ganlyniadau’r Arolwg Chwarae Criced Cenedlaethol</w:t>
            </w:r>
            <w:r w:rsidR="000332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. </w:t>
            </w:r>
          </w:p>
          <w:p w14:paraId="17239911" w14:textId="00A9446D" w:rsidR="00033275" w:rsidRDefault="0096696F" w:rsidP="003F473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Criced Cynghrair a Chwpan yng Nghymru</w:t>
            </w:r>
          </w:p>
          <w:p w14:paraId="4BB3DB78" w14:textId="1167DD3D" w:rsidR="00033275" w:rsidRDefault="0096696F" w:rsidP="003F473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Datblygu chwaraeon</w:t>
            </w:r>
          </w:p>
          <w:p w14:paraId="4DF77092" w14:textId="7326FD7E" w:rsidR="00033275" w:rsidRDefault="0096696F" w:rsidP="003F473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Diogelu ym myd chwaraeon</w:t>
            </w:r>
          </w:p>
        </w:tc>
      </w:tr>
      <w:tr w:rsidR="00033275" w14:paraId="1DEF15C9" w14:textId="77777777" w:rsidTr="00033275">
        <w:trPr>
          <w:tblCellSpacing w:w="15" w:type="dxa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985D51" w14:textId="546A6C60" w:rsidR="00033275" w:rsidRDefault="00033275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</w:t>
            </w:r>
            <w:r w:rsidR="0096696F">
              <w:rPr>
                <w:rFonts w:ascii="Arial" w:hAnsi="Arial" w:cs="Arial"/>
                <w:sz w:val="20"/>
                <w:szCs w:val="20"/>
                <w:lang w:eastAsia="en-GB"/>
              </w:rPr>
              <w:t>giliau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  </w:t>
            </w:r>
          </w:p>
          <w:p w14:paraId="3440AA9E" w14:textId="32685706" w:rsidR="00033275" w:rsidRDefault="0096696F" w:rsidP="003F473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Y gallu i gyfathrebu’n effeithiol</w:t>
            </w:r>
          </w:p>
          <w:p w14:paraId="2FDE4019" w14:textId="3CDEC4B9" w:rsidR="00033275" w:rsidRDefault="0096696F" w:rsidP="003F473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Sgiliau trefnu</w:t>
            </w:r>
            <w:r w:rsidR="000332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7C4DCA9B" w14:textId="5A4E06BF" w:rsidR="00033275" w:rsidRDefault="0096696F" w:rsidP="003F473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Sgiliau gweinyddol</w:t>
            </w:r>
            <w:r w:rsidR="000332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4F62A01B" w14:textId="1030C191" w:rsidR="00033275" w:rsidRDefault="0096696F" w:rsidP="003F473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Sgiliau TG</w:t>
            </w:r>
            <w:r w:rsidR="000332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A51922" w14:textId="787DD328" w:rsidR="00033275" w:rsidRDefault="0096696F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Sgiliau:</w:t>
            </w:r>
            <w:r w:rsidR="000332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79C1E159" w14:textId="599C8E4B" w:rsidR="00033275" w:rsidRDefault="0096696F" w:rsidP="003F473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Siaradwr Cymraeg</w:t>
            </w:r>
          </w:p>
        </w:tc>
      </w:tr>
      <w:tr w:rsidR="00033275" w14:paraId="5F0D082A" w14:textId="77777777" w:rsidTr="00033275">
        <w:trPr>
          <w:tblCellSpacing w:w="15" w:type="dxa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237CA2" w14:textId="6FCAB639" w:rsidR="00033275" w:rsidRDefault="0096696F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Arall:</w:t>
            </w:r>
            <w:r w:rsidR="000332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  </w:t>
            </w:r>
          </w:p>
          <w:p w14:paraId="04715109" w14:textId="0655AA5F" w:rsidR="00033275" w:rsidRDefault="0096696F" w:rsidP="003F473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Parodrwydd i  weithio oriau anghymdeithasol, gan gynnwys ar nosweithiau a phenwythnosau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3E7541" w14:textId="4E6AF31D" w:rsidR="00033275" w:rsidRDefault="0096696F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Arall</w:t>
            </w:r>
          </w:p>
          <w:p w14:paraId="1924EDD2" w14:textId="70375BE6" w:rsidR="00033275" w:rsidRDefault="0096696F" w:rsidP="003F473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Angerdd tuag at griced</w:t>
            </w:r>
          </w:p>
          <w:p w14:paraId="38C45566" w14:textId="663D1DEA" w:rsidR="00033275" w:rsidRDefault="0096696F" w:rsidP="003F473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Trwydded Yrru DU Lawn a defnydd o gerbyd</w:t>
            </w:r>
            <w:r w:rsidR="000332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1FF127F" w14:textId="77777777" w:rsidR="00033275" w:rsidRDefault="00033275" w:rsidP="00033275">
      <w:pPr>
        <w:pStyle w:val="BodyText"/>
        <w:spacing w:before="8"/>
        <w:rPr>
          <w:sz w:val="20"/>
        </w:rPr>
      </w:pPr>
    </w:p>
    <w:p w14:paraId="53081C52" w14:textId="77777777" w:rsidR="00FF5919" w:rsidRDefault="00FF5919" w:rsidP="00FF5919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Dylai ymgeiswyr anfon llythyr eglurhaol a CV drwy e-bost at: </w:t>
      </w:r>
      <w:hyperlink r:id="rId7" w:history="1">
        <w:r>
          <w:rPr>
            <w:rStyle w:val="Hyperlink"/>
            <w:rFonts w:ascii="Arial" w:eastAsia="Arial" w:hAnsi="Arial" w:cs="Arial"/>
          </w:rPr>
          <w:t>Sandie.keane@cricketwales.org.uk</w:t>
        </w:r>
      </w:hyperlink>
      <w:r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p w14:paraId="793359E4" w14:textId="0A8A3502" w:rsidR="00FF5919" w:rsidRPr="00FF5919" w:rsidRDefault="00FF5919" w:rsidP="00FF5919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  <w:r w:rsidRPr="00FF5919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Y dyddiad cau ar gyfer ceisiadau yw </w:t>
      </w:r>
      <w:r w:rsidR="00607C80">
        <w:rPr>
          <w:rFonts w:ascii="Arial" w:eastAsia="Arial" w:hAnsi="Arial" w:cs="Arial"/>
          <w:b/>
          <w:bCs/>
          <w:sz w:val="20"/>
          <w:szCs w:val="20"/>
          <w:lang w:val="es-ES"/>
        </w:rPr>
        <w:t>05/01/2024</w:t>
      </w:r>
    </w:p>
    <w:p w14:paraId="420C7371" w14:textId="77777777" w:rsidR="00FF5919" w:rsidRPr="00607C80" w:rsidRDefault="00FF5919" w:rsidP="00FF5919">
      <w:pPr>
        <w:spacing w:after="0"/>
        <w:rPr>
          <w:rFonts w:ascii="Arial" w:eastAsia="Arial" w:hAnsi="Arial" w:cs="Arial"/>
          <w:b/>
          <w:bCs/>
          <w:sz w:val="20"/>
          <w:szCs w:val="20"/>
          <w:lang w:val="es-ES"/>
        </w:rPr>
      </w:pPr>
      <w:r w:rsidRPr="00607C80">
        <w:rPr>
          <w:rFonts w:ascii="Arial" w:eastAsia="Arial" w:hAnsi="Arial" w:cs="Arial"/>
          <w:b/>
          <w:bCs/>
          <w:sz w:val="20"/>
          <w:szCs w:val="20"/>
          <w:lang w:val="es-ES"/>
        </w:rPr>
        <w:t>I gael sgwrs anffurfiol am y rôl, dylai ymgeiswyr gysylltu â:</w:t>
      </w:r>
    </w:p>
    <w:p w14:paraId="72B59A61" w14:textId="77777777" w:rsidR="00FF5919" w:rsidRDefault="00607C80" w:rsidP="00FF5919">
      <w:pPr>
        <w:rPr>
          <w:rFonts w:ascii="Arial" w:eastAsia="Arial" w:hAnsi="Arial" w:cs="Arial"/>
          <w:b/>
          <w:bCs/>
          <w:sz w:val="20"/>
          <w:szCs w:val="20"/>
        </w:rPr>
      </w:pPr>
      <w:hyperlink r:id="rId8" w:history="1">
        <w:r w:rsidR="00FF5919">
          <w:rPr>
            <w:rStyle w:val="Hyperlink"/>
            <w:rFonts w:ascii="Arial" w:eastAsia="Arial" w:hAnsi="Arial" w:cs="Arial"/>
          </w:rPr>
          <w:t>Mark.Frost@glamorgancricket.co.uk</w:t>
        </w:r>
      </w:hyperlink>
    </w:p>
    <w:p w14:paraId="6A1E4786" w14:textId="77777777" w:rsidR="00FF5919" w:rsidRDefault="00FF5919" w:rsidP="0044176F">
      <w:pPr>
        <w:pStyle w:val="NormalWeb"/>
        <w:shd w:val="clear" w:color="auto" w:fill="F4F1F1"/>
        <w:spacing w:before="0" w:beforeAutospacing="0" w:after="0" w:afterAutospacing="0" w:line="276" w:lineRule="auto"/>
        <w:rPr>
          <w:rStyle w:val="normaltextrun"/>
          <w:rFonts w:ascii="Arial" w:hAnsi="Arial" w:cs="Arial"/>
          <w:i/>
          <w:iCs/>
          <w:sz w:val="20"/>
          <w:szCs w:val="20"/>
        </w:rPr>
      </w:pPr>
      <w:r w:rsidRPr="0044176F">
        <w:rPr>
          <w:rStyle w:val="Strong"/>
          <w:rFonts w:ascii="Arial" w:hAnsi="Arial" w:cs="Arial"/>
          <w:b w:val="0"/>
          <w:bCs w:val="0"/>
          <w:i/>
          <w:iCs/>
          <w:sz w:val="20"/>
          <w:szCs w:val="20"/>
        </w:rPr>
        <w:t>Mae Criced Cymru wedi ymrwymo i ddarparu cyfleoedd cyfartal.</w:t>
      </w:r>
      <w:r w:rsidRPr="008C389F">
        <w:rPr>
          <w:rStyle w:val="Strong"/>
          <w:rFonts w:ascii="Arial" w:hAnsi="Arial" w:cs="Arial"/>
          <w:i/>
          <w:iCs/>
          <w:sz w:val="20"/>
          <w:szCs w:val="20"/>
        </w:rPr>
        <w:t xml:space="preserve"> </w:t>
      </w:r>
      <w:r w:rsidRPr="008C389F">
        <w:rPr>
          <w:rStyle w:val="normaltextrun"/>
          <w:rFonts w:ascii="Arial" w:hAnsi="Arial" w:cs="Arial"/>
          <w:i/>
          <w:iCs/>
          <w:sz w:val="20"/>
          <w:szCs w:val="20"/>
        </w:rPr>
        <w:t>Er y byddwn bob amser yn penodi ar sail teilyngdod, byddem yn annog ceisiadau yn arbennig oddi wrth grwpiau a chymunedau sydd heb gynrychiolaeth ddigonol ym myd criced – yn enwedig merched neu bobl o gefndiroedd ethnig amrywiol, neu rai sydd ag anabledd.</w:t>
      </w:r>
    </w:p>
    <w:p w14:paraId="02D0C730" w14:textId="11C5BE32" w:rsidR="00FF5919" w:rsidRPr="008C389F" w:rsidRDefault="00607C80" w:rsidP="00FF5919">
      <w:pPr>
        <w:pStyle w:val="NormalWeb"/>
        <w:shd w:val="clear" w:color="auto" w:fill="F4F1F1"/>
        <w:spacing w:before="0" w:beforeAutospacing="0" w:after="240" w:afterAutospacing="0" w:line="276" w:lineRule="auto"/>
        <w:rPr>
          <w:rFonts w:ascii="Arial" w:hAnsi="Arial" w:cs="Arial"/>
          <w:b/>
          <w:bCs/>
          <w:sz w:val="20"/>
          <w:szCs w:val="20"/>
        </w:rPr>
      </w:pPr>
      <w:hyperlink r:id="rId9" w:history="1">
        <w:r w:rsidR="00FF5919" w:rsidRPr="008C389F">
          <w:rPr>
            <w:rStyle w:val="Hyperlink"/>
            <w:rFonts w:ascii="Arial" w:hAnsi="Arial" w:cs="Arial"/>
            <w:sz w:val="20"/>
            <w:szCs w:val="20"/>
          </w:rPr>
          <w:t>I gael manylion am ein hymrwymiad i Recriwtio Mwy Diogel, gweler yma</w:t>
        </w:r>
      </w:hyperlink>
    </w:p>
    <w:sectPr w:rsidR="00FF5919" w:rsidRPr="008C389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F3260" w14:textId="77777777" w:rsidR="00FF63E9" w:rsidRDefault="00FF63E9" w:rsidP="00033275">
      <w:pPr>
        <w:spacing w:after="0" w:line="240" w:lineRule="auto"/>
      </w:pPr>
      <w:r>
        <w:separator/>
      </w:r>
    </w:p>
  </w:endnote>
  <w:endnote w:type="continuationSeparator" w:id="0">
    <w:p w14:paraId="680524AA" w14:textId="77777777" w:rsidR="00FF63E9" w:rsidRDefault="00FF63E9" w:rsidP="00033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6AF27" w14:textId="77777777" w:rsidR="00FF63E9" w:rsidRDefault="00FF63E9" w:rsidP="00033275">
      <w:pPr>
        <w:spacing w:after="0" w:line="240" w:lineRule="auto"/>
      </w:pPr>
      <w:r>
        <w:separator/>
      </w:r>
    </w:p>
  </w:footnote>
  <w:footnote w:type="continuationSeparator" w:id="0">
    <w:p w14:paraId="39C06541" w14:textId="77777777" w:rsidR="00FF63E9" w:rsidRDefault="00FF63E9" w:rsidP="00033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4CAA" w14:textId="1D6E04F8" w:rsidR="00033275" w:rsidRDefault="00033275">
    <w:pPr>
      <w:pStyle w:val="Header"/>
    </w:pPr>
    <w:r>
      <w:rPr>
        <w:noProof/>
        <w:sz w:val="20"/>
        <w:szCs w:val="20"/>
        <w:lang w:eastAsia="en-GB"/>
      </w:rPr>
      <w:drawing>
        <wp:anchor distT="0" distB="0" distL="114300" distR="114300" simplePos="0" relativeHeight="251660288" behindDoc="0" locked="0" layoutInCell="1" allowOverlap="1" wp14:anchorId="20C167C0" wp14:editId="744EF797">
          <wp:simplePos x="0" y="0"/>
          <wp:positionH relativeFrom="column">
            <wp:posOffset>1821180</wp:posOffset>
          </wp:positionH>
          <wp:positionV relativeFrom="paragraph">
            <wp:posOffset>-106680</wp:posOffset>
          </wp:positionV>
          <wp:extent cx="2148840" cy="487680"/>
          <wp:effectExtent l="0" t="0" r="3810" b="7620"/>
          <wp:wrapThrough wrapText="bothSides">
            <wp:wrapPolygon edited="0">
              <wp:start x="0" y="0"/>
              <wp:lineTo x="0" y="21094"/>
              <wp:lineTo x="21447" y="21094"/>
              <wp:lineTo x="21447" y="0"/>
              <wp:lineTo x="0" y="0"/>
            </wp:wrapPolygon>
          </wp:wrapThrough>
          <wp:docPr id="1417753845" name="Picture 1" descr="Cricket Wales | Glamorgan Crick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icket Wales | Glamorgan Cricke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DCB60C" wp14:editId="1CC54EB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510155" cy="561975"/>
              <wp:effectExtent l="0" t="0" r="4445" b="9525"/>
              <wp:wrapThrough wrapText="bothSides">
                <wp:wrapPolygon edited="0">
                  <wp:start x="0" y="0"/>
                  <wp:lineTo x="0" y="21234"/>
                  <wp:lineTo x="21474" y="21234"/>
                  <wp:lineTo x="21474" y="0"/>
                  <wp:lineTo x="0" y="0"/>
                </wp:wrapPolygon>
              </wp:wrapThrough>
              <wp:docPr id="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0155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AE15F8" w14:textId="6E891EC3" w:rsidR="00033275" w:rsidRDefault="00033275" w:rsidP="00033275"/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DCB6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97.6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" fillcolor="white [3201]" stroked="f" strokeweight=".5pt">
              <v:textbox>
                <w:txbxContent>
                  <w:p w14:paraId="22AE15F8" w14:textId="6E891EC3" w:rsidR="00033275" w:rsidRDefault="00033275" w:rsidP="00033275"/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0197"/>
    <w:multiLevelType w:val="hybridMultilevel"/>
    <w:tmpl w:val="3C0030EA"/>
    <w:lvl w:ilvl="0" w:tplc="EFA2ADB8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44A96EE">
      <w:numFmt w:val="bullet"/>
      <w:lvlText w:val="•"/>
      <w:lvlJc w:val="left"/>
      <w:pPr>
        <w:ind w:left="1207" w:hanging="360"/>
      </w:pPr>
      <w:rPr>
        <w:lang w:val="en-US" w:eastAsia="en-US" w:bidi="ar-SA"/>
      </w:rPr>
    </w:lvl>
    <w:lvl w:ilvl="2" w:tplc="C2DAB210">
      <w:numFmt w:val="bullet"/>
      <w:lvlText w:val="•"/>
      <w:lvlJc w:val="left"/>
      <w:pPr>
        <w:ind w:left="1595" w:hanging="360"/>
      </w:pPr>
      <w:rPr>
        <w:lang w:val="en-US" w:eastAsia="en-US" w:bidi="ar-SA"/>
      </w:rPr>
    </w:lvl>
    <w:lvl w:ilvl="3" w:tplc="9728832E">
      <w:numFmt w:val="bullet"/>
      <w:lvlText w:val="•"/>
      <w:lvlJc w:val="left"/>
      <w:pPr>
        <w:ind w:left="1983" w:hanging="360"/>
      </w:pPr>
      <w:rPr>
        <w:lang w:val="en-US" w:eastAsia="en-US" w:bidi="ar-SA"/>
      </w:rPr>
    </w:lvl>
    <w:lvl w:ilvl="4" w:tplc="0922BDDA">
      <w:numFmt w:val="bullet"/>
      <w:lvlText w:val="•"/>
      <w:lvlJc w:val="left"/>
      <w:pPr>
        <w:ind w:left="2370" w:hanging="360"/>
      </w:pPr>
      <w:rPr>
        <w:lang w:val="en-US" w:eastAsia="en-US" w:bidi="ar-SA"/>
      </w:rPr>
    </w:lvl>
    <w:lvl w:ilvl="5" w:tplc="0D6EA94C">
      <w:numFmt w:val="bullet"/>
      <w:lvlText w:val="•"/>
      <w:lvlJc w:val="left"/>
      <w:pPr>
        <w:ind w:left="2758" w:hanging="360"/>
      </w:pPr>
      <w:rPr>
        <w:lang w:val="en-US" w:eastAsia="en-US" w:bidi="ar-SA"/>
      </w:rPr>
    </w:lvl>
    <w:lvl w:ilvl="6" w:tplc="7BDC47F4">
      <w:numFmt w:val="bullet"/>
      <w:lvlText w:val="•"/>
      <w:lvlJc w:val="left"/>
      <w:pPr>
        <w:ind w:left="3146" w:hanging="360"/>
      </w:pPr>
      <w:rPr>
        <w:lang w:val="en-US" w:eastAsia="en-US" w:bidi="ar-SA"/>
      </w:rPr>
    </w:lvl>
    <w:lvl w:ilvl="7" w:tplc="B734FE30">
      <w:numFmt w:val="bullet"/>
      <w:lvlText w:val="•"/>
      <w:lvlJc w:val="left"/>
      <w:pPr>
        <w:ind w:left="3533" w:hanging="360"/>
      </w:pPr>
      <w:rPr>
        <w:lang w:val="en-US" w:eastAsia="en-US" w:bidi="ar-SA"/>
      </w:rPr>
    </w:lvl>
    <w:lvl w:ilvl="8" w:tplc="103A082C">
      <w:numFmt w:val="bullet"/>
      <w:lvlText w:val="•"/>
      <w:lvlJc w:val="left"/>
      <w:pPr>
        <w:ind w:left="3921" w:hanging="360"/>
      </w:pPr>
      <w:rPr>
        <w:lang w:val="en-US" w:eastAsia="en-US" w:bidi="ar-SA"/>
      </w:rPr>
    </w:lvl>
  </w:abstractNum>
  <w:abstractNum w:abstractNumId="1" w15:restartNumberingAfterBreak="0">
    <w:nsid w:val="20EF2341"/>
    <w:multiLevelType w:val="hybridMultilevel"/>
    <w:tmpl w:val="EFB0B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31917"/>
    <w:multiLevelType w:val="hybridMultilevel"/>
    <w:tmpl w:val="76D66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A0E10"/>
    <w:multiLevelType w:val="hybridMultilevel"/>
    <w:tmpl w:val="424AA6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B53C2"/>
    <w:multiLevelType w:val="hybridMultilevel"/>
    <w:tmpl w:val="26562076"/>
    <w:lvl w:ilvl="0" w:tplc="99747BE4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F3E3254">
      <w:numFmt w:val="bullet"/>
      <w:lvlText w:val="•"/>
      <w:lvlJc w:val="left"/>
      <w:pPr>
        <w:ind w:left="1207" w:hanging="360"/>
      </w:pPr>
      <w:rPr>
        <w:lang w:val="en-US" w:eastAsia="en-US" w:bidi="ar-SA"/>
      </w:rPr>
    </w:lvl>
    <w:lvl w:ilvl="2" w:tplc="30C08CD8">
      <w:numFmt w:val="bullet"/>
      <w:lvlText w:val="•"/>
      <w:lvlJc w:val="left"/>
      <w:pPr>
        <w:ind w:left="1595" w:hanging="360"/>
      </w:pPr>
      <w:rPr>
        <w:lang w:val="en-US" w:eastAsia="en-US" w:bidi="ar-SA"/>
      </w:rPr>
    </w:lvl>
    <w:lvl w:ilvl="3" w:tplc="BC7A0FA0">
      <w:numFmt w:val="bullet"/>
      <w:lvlText w:val="•"/>
      <w:lvlJc w:val="left"/>
      <w:pPr>
        <w:ind w:left="1983" w:hanging="360"/>
      </w:pPr>
      <w:rPr>
        <w:lang w:val="en-US" w:eastAsia="en-US" w:bidi="ar-SA"/>
      </w:rPr>
    </w:lvl>
    <w:lvl w:ilvl="4" w:tplc="B922C6D8">
      <w:numFmt w:val="bullet"/>
      <w:lvlText w:val="•"/>
      <w:lvlJc w:val="left"/>
      <w:pPr>
        <w:ind w:left="2370" w:hanging="360"/>
      </w:pPr>
      <w:rPr>
        <w:lang w:val="en-US" w:eastAsia="en-US" w:bidi="ar-SA"/>
      </w:rPr>
    </w:lvl>
    <w:lvl w:ilvl="5" w:tplc="DB3E871A">
      <w:numFmt w:val="bullet"/>
      <w:lvlText w:val="•"/>
      <w:lvlJc w:val="left"/>
      <w:pPr>
        <w:ind w:left="2758" w:hanging="360"/>
      </w:pPr>
      <w:rPr>
        <w:lang w:val="en-US" w:eastAsia="en-US" w:bidi="ar-SA"/>
      </w:rPr>
    </w:lvl>
    <w:lvl w:ilvl="6" w:tplc="904886FE">
      <w:numFmt w:val="bullet"/>
      <w:lvlText w:val="•"/>
      <w:lvlJc w:val="left"/>
      <w:pPr>
        <w:ind w:left="3146" w:hanging="360"/>
      </w:pPr>
      <w:rPr>
        <w:lang w:val="en-US" w:eastAsia="en-US" w:bidi="ar-SA"/>
      </w:rPr>
    </w:lvl>
    <w:lvl w:ilvl="7" w:tplc="2EC0DFFC">
      <w:numFmt w:val="bullet"/>
      <w:lvlText w:val="•"/>
      <w:lvlJc w:val="left"/>
      <w:pPr>
        <w:ind w:left="3533" w:hanging="360"/>
      </w:pPr>
      <w:rPr>
        <w:lang w:val="en-US" w:eastAsia="en-US" w:bidi="ar-SA"/>
      </w:rPr>
    </w:lvl>
    <w:lvl w:ilvl="8" w:tplc="7E24B374">
      <w:numFmt w:val="bullet"/>
      <w:lvlText w:val="•"/>
      <w:lvlJc w:val="left"/>
      <w:pPr>
        <w:ind w:left="3921" w:hanging="360"/>
      </w:pPr>
      <w:rPr>
        <w:lang w:val="en-US" w:eastAsia="en-US" w:bidi="ar-SA"/>
      </w:rPr>
    </w:lvl>
  </w:abstractNum>
  <w:abstractNum w:abstractNumId="5" w15:restartNumberingAfterBreak="0">
    <w:nsid w:val="45D7175F"/>
    <w:multiLevelType w:val="hybridMultilevel"/>
    <w:tmpl w:val="BCF6C66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100419"/>
    <w:multiLevelType w:val="hybridMultilevel"/>
    <w:tmpl w:val="A0987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A5901"/>
    <w:multiLevelType w:val="hybridMultilevel"/>
    <w:tmpl w:val="37482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8DB3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800825">
    <w:abstractNumId w:val="6"/>
  </w:num>
  <w:num w:numId="2" w16cid:durableId="5363096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861217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8199292">
    <w:abstractNumId w:val="7"/>
  </w:num>
  <w:num w:numId="5" w16cid:durableId="204366801">
    <w:abstractNumId w:val="4"/>
  </w:num>
  <w:num w:numId="6" w16cid:durableId="352343310">
    <w:abstractNumId w:val="5"/>
  </w:num>
  <w:num w:numId="7" w16cid:durableId="511070755">
    <w:abstractNumId w:val="0"/>
  </w:num>
  <w:num w:numId="8" w16cid:durableId="1101492948">
    <w:abstractNumId w:val="3"/>
  </w:num>
  <w:num w:numId="9" w16cid:durableId="8989896">
    <w:abstractNumId w:val="1"/>
  </w:num>
  <w:num w:numId="10" w16cid:durableId="676151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275"/>
    <w:rsid w:val="00033275"/>
    <w:rsid w:val="001076D1"/>
    <w:rsid w:val="002D7072"/>
    <w:rsid w:val="0030523B"/>
    <w:rsid w:val="0044176F"/>
    <w:rsid w:val="005E4D91"/>
    <w:rsid w:val="00607C80"/>
    <w:rsid w:val="00676988"/>
    <w:rsid w:val="006E4FBA"/>
    <w:rsid w:val="0096696F"/>
    <w:rsid w:val="00A0768E"/>
    <w:rsid w:val="00BC4FB5"/>
    <w:rsid w:val="00CE61A4"/>
    <w:rsid w:val="00DB1E22"/>
    <w:rsid w:val="00FF5919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B36FE"/>
  <w15:chartTrackingRefBased/>
  <w15:docId w15:val="{92B937F9-9411-44B9-8A4D-C9D971DB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275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33275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033275"/>
    <w:pPr>
      <w:spacing w:after="0" w:line="240" w:lineRule="auto"/>
    </w:pPr>
    <w:rPr>
      <w:rFonts w:ascii="Arial" w:eastAsia="Times New Roman" w:hAnsi="Arial" w:cs="Arial"/>
      <w:sz w:val="18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033275"/>
    <w:rPr>
      <w:rFonts w:ascii="Arial" w:eastAsia="Times New Roman" w:hAnsi="Arial" w:cs="Arial"/>
      <w:kern w:val="0"/>
      <w:sz w:val="18"/>
      <w:szCs w:val="20"/>
      <w:lang w:val="en-AU"/>
      <w14:ligatures w14:val="none"/>
    </w:rPr>
  </w:style>
  <w:style w:type="paragraph" w:styleId="ListParagraph">
    <w:name w:val="List Paragraph"/>
    <w:aliases w:val="List Paragraph1"/>
    <w:basedOn w:val="Normal"/>
    <w:uiPriority w:val="34"/>
    <w:qFormat/>
    <w:rsid w:val="00033275"/>
    <w:pPr>
      <w:ind w:left="720"/>
      <w:contextualSpacing/>
    </w:pPr>
  </w:style>
  <w:style w:type="table" w:styleId="TableGrid">
    <w:name w:val="Table Grid"/>
    <w:basedOn w:val="TableNormal"/>
    <w:uiPriority w:val="39"/>
    <w:rsid w:val="0003327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3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275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33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275"/>
    <w:rPr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FF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F5919"/>
    <w:rPr>
      <w:b/>
      <w:bCs/>
    </w:rPr>
  </w:style>
  <w:style w:type="character" w:customStyle="1" w:styleId="normaltextrun">
    <w:name w:val="normaltextrun"/>
    <w:basedOn w:val="DefaultParagraphFont"/>
    <w:rsid w:val="00FF5919"/>
  </w:style>
  <w:style w:type="paragraph" w:customStyle="1" w:styleId="TableParagraph">
    <w:name w:val="Table Paragraph"/>
    <w:basedOn w:val="Normal"/>
    <w:uiPriority w:val="1"/>
    <w:qFormat/>
    <w:rsid w:val="0096696F"/>
    <w:pPr>
      <w:widowControl w:val="0"/>
      <w:autoSpaceDE w:val="0"/>
      <w:autoSpaceDN w:val="0"/>
      <w:spacing w:after="0" w:line="275" w:lineRule="exact"/>
      <w:ind w:left="827" w:hanging="361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1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Frost@glamorgancricket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die.keane@cricketwale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icketwales.org.uk/documents/governance-policies/safer-recruitment-2077.doc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var\folders\rf\v1zm6q215cvbcnslzjz69mnm0000gn\T\com.microsoft.Word\WebArchiveCopyPasteTempFiles\UanTgAAAABJRU5ErkJggg==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Frost</dc:creator>
  <cp:keywords/>
  <dc:description/>
  <cp:lastModifiedBy>Mark Frost</cp:lastModifiedBy>
  <cp:revision>8</cp:revision>
  <dcterms:created xsi:type="dcterms:W3CDTF">2023-11-24T15:00:00Z</dcterms:created>
  <dcterms:modified xsi:type="dcterms:W3CDTF">2023-12-12T18:18:00Z</dcterms:modified>
</cp:coreProperties>
</file>