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3AE3" w14:textId="77777777" w:rsidR="00033275" w:rsidRDefault="00033275" w:rsidP="00033275">
      <w:pPr>
        <w:jc w:val="center"/>
        <w:rPr>
          <w:rFonts w:ascii="Arial" w:eastAsia="Times New Roman" w:hAnsi="Arial" w:cs="Arial"/>
          <w:b/>
          <w:bCs/>
          <w:sz w:val="20"/>
          <w:szCs w:val="20"/>
        </w:rPr>
      </w:pPr>
    </w:p>
    <w:p w14:paraId="6E64314E" w14:textId="147D4AE7" w:rsidR="00033275" w:rsidRDefault="00033275" w:rsidP="00033275">
      <w:pPr>
        <w:jc w:val="center"/>
        <w:rPr>
          <w:rFonts w:ascii="Arial" w:eastAsia="Times New Roman" w:hAnsi="Arial" w:cs="Arial"/>
          <w:b/>
          <w:bCs/>
          <w:sz w:val="20"/>
          <w:szCs w:val="20"/>
        </w:rPr>
      </w:pPr>
      <w:r>
        <w:rPr>
          <w:rFonts w:ascii="Arial" w:eastAsia="Times New Roman" w:hAnsi="Arial" w:cs="Arial"/>
          <w:b/>
          <w:bCs/>
          <w:sz w:val="20"/>
          <w:szCs w:val="20"/>
        </w:rPr>
        <w:t>Competitions Coordinator Lead</w:t>
      </w:r>
    </w:p>
    <w:p w14:paraId="14C46DA8" w14:textId="77777777" w:rsidR="00033275" w:rsidRDefault="00033275" w:rsidP="00033275">
      <w:pPr>
        <w:jc w:val="center"/>
        <w:rPr>
          <w:rFonts w:ascii="Arial" w:hAnsi="Arial" w:cs="Arial"/>
          <w:b/>
          <w:sz w:val="20"/>
          <w:szCs w:val="20"/>
        </w:rPr>
      </w:pPr>
      <w:r>
        <w:rPr>
          <w:rFonts w:ascii="Arial" w:eastAsia="Times New Roman" w:hAnsi="Arial" w:cs="Arial"/>
          <w:sz w:val="20"/>
          <w:szCs w:val="20"/>
        </w:rPr>
        <w:t xml:space="preserve"> </w:t>
      </w:r>
      <w:r>
        <w:rPr>
          <w:rFonts w:ascii="Arial" w:hAnsi="Arial" w:cs="Arial"/>
          <w:b/>
          <w:sz w:val="20"/>
          <w:szCs w:val="20"/>
        </w:rPr>
        <w:t>JOB DESCRIPTION</w:t>
      </w:r>
    </w:p>
    <w:p w14:paraId="4EAF844C" w14:textId="77777777" w:rsidR="00033275" w:rsidRDefault="00033275" w:rsidP="00033275">
      <w:pPr>
        <w:rPr>
          <w:rFonts w:ascii="Arial" w:hAnsi="Arial" w:cs="Arial"/>
          <w:b/>
          <w:bCs/>
          <w:sz w:val="24"/>
          <w:szCs w:val="24"/>
        </w:rPr>
      </w:pPr>
    </w:p>
    <w:p w14:paraId="3E732F47" w14:textId="77777777" w:rsidR="00033275" w:rsidRDefault="00033275" w:rsidP="00033275">
      <w:pPr>
        <w:ind w:left="2160" w:hanging="2160"/>
        <w:rPr>
          <w:rFonts w:ascii="Arial" w:hAnsi="Arial" w:cs="Arial"/>
          <w:sz w:val="20"/>
          <w:szCs w:val="20"/>
        </w:rPr>
      </w:pPr>
      <w:r>
        <w:rPr>
          <w:rFonts w:ascii="Arial" w:hAnsi="Arial" w:cs="Arial"/>
          <w:b/>
          <w:bCs/>
          <w:sz w:val="20"/>
          <w:szCs w:val="20"/>
        </w:rPr>
        <w:t>Main Purpose:</w:t>
      </w:r>
      <w:r>
        <w:rPr>
          <w:rFonts w:ascii="Arial" w:hAnsi="Arial" w:cs="Arial"/>
          <w:b/>
          <w:bCs/>
          <w:sz w:val="20"/>
          <w:szCs w:val="20"/>
        </w:rPr>
        <w:tab/>
      </w:r>
      <w:r>
        <w:rPr>
          <w:rFonts w:ascii="Arial" w:hAnsi="Arial" w:cs="Arial"/>
          <w:sz w:val="20"/>
          <w:szCs w:val="20"/>
        </w:rPr>
        <w:t xml:space="preserve">To provide competition support and promotion for national age groups, senior competitions, schools competitions and junior leagues, aligned to our strategy. </w:t>
      </w:r>
    </w:p>
    <w:p w14:paraId="63E97E33" w14:textId="77777777" w:rsidR="00033275" w:rsidRDefault="00033275" w:rsidP="00033275">
      <w:pPr>
        <w:rPr>
          <w:rFonts w:ascii="Arial" w:hAnsi="Arial" w:cs="Arial"/>
          <w:sz w:val="20"/>
          <w:szCs w:val="20"/>
        </w:rPr>
      </w:pPr>
      <w:r>
        <w:rPr>
          <w:rFonts w:ascii="Arial" w:hAnsi="Arial" w:cs="Arial"/>
          <w:b/>
          <w:bCs/>
          <w:sz w:val="20"/>
          <w:szCs w:val="20"/>
        </w:rPr>
        <w:t xml:space="preserve">Reporting to: </w:t>
      </w:r>
      <w:r>
        <w:rPr>
          <w:rFonts w:ascii="Arial" w:hAnsi="Arial" w:cs="Arial"/>
          <w:b/>
          <w:bCs/>
          <w:sz w:val="20"/>
          <w:szCs w:val="20"/>
        </w:rPr>
        <w:tab/>
      </w:r>
      <w:r>
        <w:rPr>
          <w:rFonts w:ascii="Arial" w:hAnsi="Arial" w:cs="Arial"/>
          <w:b/>
          <w:bCs/>
          <w:sz w:val="20"/>
          <w:szCs w:val="20"/>
        </w:rPr>
        <w:tab/>
      </w:r>
      <w:r>
        <w:rPr>
          <w:rFonts w:ascii="Arial" w:hAnsi="Arial" w:cs="Arial"/>
          <w:sz w:val="20"/>
          <w:szCs w:val="20"/>
        </w:rPr>
        <w:t>Head of Community Cricket Development &amp; Operations</w:t>
      </w:r>
    </w:p>
    <w:p w14:paraId="0F9B4857" w14:textId="77777777" w:rsidR="00033275" w:rsidRDefault="00033275" w:rsidP="00033275">
      <w:pPr>
        <w:pStyle w:val="BodyText"/>
        <w:tabs>
          <w:tab w:val="left" w:pos="2127"/>
        </w:tabs>
        <w:spacing w:before="21"/>
        <w:rPr>
          <w:color w:val="000000" w:themeColor="text1"/>
          <w:spacing w:val="-2"/>
          <w:sz w:val="20"/>
        </w:rPr>
      </w:pPr>
      <w:r>
        <w:rPr>
          <w:b/>
          <w:spacing w:val="-2"/>
          <w:sz w:val="20"/>
        </w:rPr>
        <w:t>Salary:</w:t>
      </w:r>
      <w:r>
        <w:rPr>
          <w:b/>
          <w:sz w:val="20"/>
        </w:rPr>
        <w:tab/>
      </w:r>
      <w:r>
        <w:rPr>
          <w:color w:val="000000" w:themeColor="text1"/>
          <w:sz w:val="20"/>
        </w:rPr>
        <w:t>£</w:t>
      </w:r>
      <w:r>
        <w:rPr>
          <w:color w:val="000000" w:themeColor="text1"/>
          <w:spacing w:val="-2"/>
          <w:sz w:val="20"/>
        </w:rPr>
        <w:t xml:space="preserve">21,000 </w:t>
      </w:r>
      <w:r>
        <w:rPr>
          <w:color w:val="000000" w:themeColor="text1"/>
          <w:sz w:val="20"/>
        </w:rPr>
        <w:t>pa</w:t>
      </w:r>
    </w:p>
    <w:p w14:paraId="5332F4F7" w14:textId="77777777" w:rsidR="00033275" w:rsidRDefault="00033275" w:rsidP="00033275">
      <w:pPr>
        <w:pStyle w:val="BodyText"/>
        <w:tabs>
          <w:tab w:val="left" w:pos="2127"/>
        </w:tabs>
        <w:spacing w:before="21"/>
        <w:rPr>
          <w:sz w:val="20"/>
        </w:rPr>
      </w:pPr>
    </w:p>
    <w:p w14:paraId="64EC8CE2" w14:textId="77777777" w:rsidR="00033275" w:rsidRDefault="00033275" w:rsidP="00033275">
      <w:pPr>
        <w:tabs>
          <w:tab w:val="left" w:pos="2127"/>
        </w:tabs>
        <w:spacing w:before="24"/>
        <w:rPr>
          <w:rFonts w:ascii="Arial" w:hAnsi="Arial" w:cs="Arial"/>
          <w:sz w:val="20"/>
          <w:szCs w:val="20"/>
        </w:rPr>
      </w:pPr>
      <w:r>
        <w:rPr>
          <w:rFonts w:ascii="Arial" w:hAnsi="Arial" w:cs="Arial"/>
          <w:b/>
          <w:bCs/>
          <w:spacing w:val="-2"/>
          <w:sz w:val="20"/>
          <w:szCs w:val="20"/>
        </w:rPr>
        <w:t>Contract:</w:t>
      </w:r>
      <w:r>
        <w:rPr>
          <w:rFonts w:ascii="Arial" w:hAnsi="Arial" w:cs="Arial"/>
          <w:b/>
          <w:sz w:val="20"/>
          <w:szCs w:val="20"/>
        </w:rPr>
        <w:tab/>
      </w:r>
      <w:r>
        <w:rPr>
          <w:rFonts w:ascii="Arial" w:hAnsi="Arial" w:cs="Arial"/>
          <w:sz w:val="20"/>
          <w:szCs w:val="20"/>
        </w:rPr>
        <w:t xml:space="preserve">Permanent </w:t>
      </w:r>
    </w:p>
    <w:p w14:paraId="61E59C2E" w14:textId="77777777" w:rsidR="00033275" w:rsidRDefault="00033275" w:rsidP="00033275">
      <w:pPr>
        <w:pStyle w:val="BodyText"/>
        <w:spacing w:before="9"/>
        <w:rPr>
          <w:sz w:val="20"/>
        </w:rPr>
      </w:pPr>
    </w:p>
    <w:p w14:paraId="40A587FF" w14:textId="77777777" w:rsidR="00033275" w:rsidRDefault="00033275" w:rsidP="00033275">
      <w:pPr>
        <w:pStyle w:val="BodyText"/>
        <w:spacing w:line="256" w:lineRule="auto"/>
        <w:ind w:right="-46"/>
        <w:rPr>
          <w:sz w:val="20"/>
        </w:rPr>
      </w:pPr>
      <w:r>
        <w:rPr>
          <w:sz w:val="20"/>
        </w:rPr>
        <w:t>Cricket Wales, the governing body for cricket in Wales, exists to lead, inspire, and influence the growth, quality, and accessibility of cricket in Wales. We are recruiting a suitably experienced and professional individual to join our team. Please</w:t>
      </w:r>
      <w:r>
        <w:rPr>
          <w:spacing w:val="-6"/>
          <w:sz w:val="20"/>
        </w:rPr>
        <w:t xml:space="preserve"> </w:t>
      </w:r>
      <w:r>
        <w:rPr>
          <w:sz w:val="20"/>
        </w:rPr>
        <w:t>see</w:t>
      </w:r>
      <w:r>
        <w:rPr>
          <w:spacing w:val="-2"/>
          <w:sz w:val="20"/>
        </w:rPr>
        <w:t xml:space="preserve"> </w:t>
      </w:r>
      <w:r>
        <w:rPr>
          <w:sz w:val="20"/>
        </w:rPr>
        <w:t>the Job</w:t>
      </w:r>
      <w:r>
        <w:rPr>
          <w:spacing w:val="-6"/>
          <w:sz w:val="20"/>
        </w:rPr>
        <w:t xml:space="preserve"> </w:t>
      </w:r>
      <w:r>
        <w:rPr>
          <w:sz w:val="20"/>
        </w:rPr>
        <w:t>Description</w:t>
      </w:r>
      <w:r>
        <w:rPr>
          <w:spacing w:val="-1"/>
          <w:sz w:val="20"/>
        </w:rPr>
        <w:t xml:space="preserve"> </w:t>
      </w:r>
      <w:r>
        <w:rPr>
          <w:sz w:val="20"/>
        </w:rPr>
        <w:t>and</w:t>
      </w:r>
      <w:r>
        <w:rPr>
          <w:spacing w:val="-4"/>
          <w:sz w:val="20"/>
        </w:rPr>
        <w:t xml:space="preserve"> </w:t>
      </w:r>
      <w:r>
        <w:rPr>
          <w:sz w:val="20"/>
        </w:rPr>
        <w:t>Person</w:t>
      </w:r>
      <w:r>
        <w:rPr>
          <w:spacing w:val="-2"/>
          <w:sz w:val="20"/>
        </w:rPr>
        <w:t xml:space="preserve"> </w:t>
      </w:r>
      <w:r>
        <w:rPr>
          <w:sz w:val="20"/>
        </w:rPr>
        <w:t>Specification</w:t>
      </w:r>
      <w:r>
        <w:rPr>
          <w:spacing w:val="-2"/>
          <w:sz w:val="20"/>
        </w:rPr>
        <w:t xml:space="preserve"> below </w:t>
      </w:r>
      <w:r>
        <w:rPr>
          <w:sz w:val="20"/>
        </w:rPr>
        <w:t>for further details.</w:t>
      </w:r>
    </w:p>
    <w:p w14:paraId="295F2212" w14:textId="77777777" w:rsidR="00033275" w:rsidRDefault="00033275" w:rsidP="00033275">
      <w:pPr>
        <w:rPr>
          <w:rFonts w:ascii="Arial" w:hAnsi="Arial" w:cs="Arial"/>
          <w:b/>
          <w:bCs/>
          <w:sz w:val="20"/>
          <w:szCs w:val="20"/>
          <w:u w:val="single"/>
        </w:rPr>
      </w:pPr>
    </w:p>
    <w:p w14:paraId="41AADD9D" w14:textId="77777777" w:rsidR="00033275" w:rsidRDefault="00033275" w:rsidP="00033275">
      <w:pPr>
        <w:rPr>
          <w:rFonts w:ascii="Arial" w:hAnsi="Arial" w:cs="Arial"/>
          <w:b/>
          <w:bCs/>
          <w:sz w:val="20"/>
          <w:szCs w:val="20"/>
          <w:u w:val="single"/>
        </w:rPr>
      </w:pPr>
      <w:r>
        <w:rPr>
          <w:rFonts w:ascii="Arial" w:hAnsi="Arial" w:cs="Arial"/>
          <w:b/>
          <w:bCs/>
          <w:sz w:val="20"/>
          <w:szCs w:val="20"/>
        </w:rPr>
        <w:t xml:space="preserve">Main Roles </w:t>
      </w:r>
    </w:p>
    <w:p w14:paraId="5304980A" w14:textId="77777777" w:rsidR="00033275" w:rsidRDefault="00033275" w:rsidP="00033275">
      <w:pPr>
        <w:spacing w:after="200" w:line="276" w:lineRule="auto"/>
        <w:rPr>
          <w:rFonts w:ascii="Arial" w:hAnsi="Arial" w:cs="Arial"/>
          <w:sz w:val="20"/>
          <w:szCs w:val="20"/>
        </w:rPr>
      </w:pPr>
      <w:r>
        <w:rPr>
          <w:rFonts w:ascii="Arial" w:hAnsi="Arial" w:cs="Arial"/>
          <w:sz w:val="20"/>
          <w:szCs w:val="20"/>
        </w:rPr>
        <w:t>To administer, promote and successfully deliver the following the national competitions:</w:t>
      </w:r>
    </w:p>
    <w:p w14:paraId="7249A6D3" w14:textId="77777777" w:rsidR="00033275" w:rsidRDefault="00033275" w:rsidP="00033275">
      <w:pPr>
        <w:pStyle w:val="ListParagraph"/>
        <w:numPr>
          <w:ilvl w:val="0"/>
          <w:numId w:val="1"/>
        </w:numPr>
        <w:spacing w:after="200" w:line="276" w:lineRule="auto"/>
        <w:rPr>
          <w:rFonts w:ascii="Arial" w:hAnsi="Arial" w:cs="Arial"/>
          <w:sz w:val="20"/>
          <w:szCs w:val="20"/>
        </w:rPr>
      </w:pPr>
      <w:r>
        <w:rPr>
          <w:rFonts w:ascii="Arial" w:hAnsi="Arial" w:cs="Arial"/>
          <w:sz w:val="20"/>
          <w:szCs w:val="20"/>
        </w:rPr>
        <w:t>Open Senior Welsh Cup</w:t>
      </w:r>
    </w:p>
    <w:p w14:paraId="0E91DBC6" w14:textId="77777777" w:rsidR="00033275" w:rsidRDefault="00033275" w:rsidP="00033275">
      <w:pPr>
        <w:pStyle w:val="ListParagraph"/>
        <w:numPr>
          <w:ilvl w:val="0"/>
          <w:numId w:val="1"/>
        </w:numPr>
        <w:spacing w:after="200" w:line="276" w:lineRule="auto"/>
        <w:rPr>
          <w:rFonts w:ascii="Arial" w:hAnsi="Arial" w:cs="Arial"/>
          <w:sz w:val="20"/>
          <w:szCs w:val="20"/>
        </w:rPr>
      </w:pPr>
      <w:r>
        <w:rPr>
          <w:rFonts w:ascii="Arial" w:hAnsi="Arial" w:cs="Arial"/>
          <w:sz w:val="20"/>
          <w:szCs w:val="20"/>
        </w:rPr>
        <w:t xml:space="preserve">Women’s Softball Cup and Plate competitions </w:t>
      </w:r>
    </w:p>
    <w:p w14:paraId="0CA8FCCC" w14:textId="77777777" w:rsidR="00033275" w:rsidRDefault="00033275" w:rsidP="00033275">
      <w:pPr>
        <w:pStyle w:val="ListParagraph"/>
        <w:numPr>
          <w:ilvl w:val="0"/>
          <w:numId w:val="1"/>
        </w:numPr>
        <w:spacing w:after="200" w:line="276" w:lineRule="auto"/>
        <w:rPr>
          <w:rFonts w:ascii="Arial" w:hAnsi="Arial" w:cs="Arial"/>
          <w:sz w:val="20"/>
          <w:szCs w:val="20"/>
        </w:rPr>
      </w:pPr>
      <w:r>
        <w:rPr>
          <w:rFonts w:ascii="Arial" w:hAnsi="Arial" w:cs="Arial"/>
          <w:sz w:val="20"/>
          <w:szCs w:val="20"/>
        </w:rPr>
        <w:t>Clubs’ U13s and U15s Welsh Cups</w:t>
      </w:r>
    </w:p>
    <w:p w14:paraId="49F6C49F" w14:textId="77777777" w:rsidR="00033275" w:rsidRDefault="00033275" w:rsidP="00033275">
      <w:pPr>
        <w:pStyle w:val="ListParagraph"/>
        <w:numPr>
          <w:ilvl w:val="0"/>
          <w:numId w:val="1"/>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New competitions as required (girls’ only).</w:t>
      </w:r>
    </w:p>
    <w:p w14:paraId="1AE1EF8A" w14:textId="77777777" w:rsidR="00033275" w:rsidRDefault="00033275" w:rsidP="00033275">
      <w:pPr>
        <w:pStyle w:val="ListParagraph"/>
        <w:numPr>
          <w:ilvl w:val="0"/>
          <w:numId w:val="1"/>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Schools’ competitions, as required.</w:t>
      </w:r>
    </w:p>
    <w:p w14:paraId="68AF4A8F" w14:textId="77777777" w:rsidR="00033275" w:rsidRDefault="00033275" w:rsidP="00033275">
      <w:pPr>
        <w:pStyle w:val="ListParagraph"/>
        <w:numPr>
          <w:ilvl w:val="0"/>
          <w:numId w:val="1"/>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Junior League administration support, as directed by Area Managers.</w:t>
      </w:r>
    </w:p>
    <w:p w14:paraId="27CC5074" w14:textId="77777777" w:rsidR="00033275" w:rsidRDefault="00033275" w:rsidP="00033275">
      <w:pPr>
        <w:rPr>
          <w:rFonts w:ascii="Arial" w:hAnsi="Arial" w:cs="Arial"/>
          <w:sz w:val="20"/>
          <w:szCs w:val="20"/>
        </w:rPr>
      </w:pPr>
      <w:r>
        <w:rPr>
          <w:rFonts w:ascii="Arial" w:hAnsi="Arial" w:cs="Arial"/>
          <w:b/>
          <w:bCs/>
          <w:sz w:val="20"/>
          <w:szCs w:val="20"/>
          <w:u w:val="single"/>
        </w:rPr>
        <w:t>Main Duties</w:t>
      </w:r>
    </w:p>
    <w:p w14:paraId="64373952" w14:textId="77777777" w:rsidR="00033275" w:rsidRDefault="00033275" w:rsidP="00033275">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competition organiser will:</w:t>
      </w:r>
    </w:p>
    <w:p w14:paraId="359EEE0F"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Manage all Cricket Wales’ competitions in a consistent manner, with a consistent ‘look and feel’, brand and tone of voice.</w:t>
      </w:r>
    </w:p>
    <w:p w14:paraId="2D1F852D"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Manage all competition budgets closely and prudently.</w:t>
      </w:r>
    </w:p>
    <w:p w14:paraId="2D44CD04"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Review the rules and competitions’ organisation, reflecting on previous years with the feedback from representatives of each competition e.g., Open Welsh Cup Steering Group and, where appropriate, undertake player surveys.</w:t>
      </w:r>
    </w:p>
    <w:p w14:paraId="4379D8BC"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Provide a first-class competition service to participating clubs and players. </w:t>
      </w:r>
    </w:p>
    <w:p w14:paraId="347C8CAC"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Generate fixtures, encourage participation and broadcast to the cricket network. </w:t>
      </w:r>
    </w:p>
    <w:p w14:paraId="292D7D4D"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Pro-actively monitor fixture completion, and use of Play-Cricket.</w:t>
      </w:r>
    </w:p>
    <w:p w14:paraId="512CAC24"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Act as the single point of contact for all competition matters and queries and be the first point of contact for all discipline matters and fines. </w:t>
      </w:r>
    </w:p>
    <w:p w14:paraId="39D4D19F"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Ensure entrants are aware of, and abide by, all rules and regulations.</w:t>
      </w:r>
    </w:p>
    <w:p w14:paraId="347A93DC"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Encourage participating teams to ‘</w:t>
      </w:r>
      <w:r>
        <w:rPr>
          <w:rFonts w:ascii="Arial" w:eastAsia="Times New Roman" w:hAnsi="Arial" w:cs="Arial"/>
          <w:i/>
          <w:color w:val="000000"/>
          <w:sz w:val="20"/>
          <w:szCs w:val="20"/>
          <w:lang w:eastAsia="en-GB"/>
        </w:rPr>
        <w:t>Get the Game On’</w:t>
      </w:r>
      <w:r>
        <w:rPr>
          <w:rFonts w:ascii="Arial" w:eastAsia="Times New Roman" w:hAnsi="Arial" w:cs="Arial"/>
          <w:color w:val="000000"/>
          <w:sz w:val="20"/>
          <w:szCs w:val="20"/>
          <w:lang w:eastAsia="en-GB"/>
        </w:rPr>
        <w:t xml:space="preserve"> and abide by the </w:t>
      </w:r>
      <w:r>
        <w:rPr>
          <w:rFonts w:ascii="Arial" w:eastAsia="Times New Roman" w:hAnsi="Arial" w:cs="Arial"/>
          <w:i/>
          <w:iCs/>
          <w:color w:val="000000"/>
          <w:sz w:val="20"/>
          <w:szCs w:val="20"/>
          <w:lang w:eastAsia="en-GB"/>
        </w:rPr>
        <w:t>Spirit of Cricket.</w:t>
      </w:r>
    </w:p>
    <w:p w14:paraId="5D872341"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Provide general administrative support through Play Cricket and promote this clearly to all participants. </w:t>
      </w:r>
    </w:p>
    <w:p w14:paraId="246067A1"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Report weekly on competitions and activities.</w:t>
      </w:r>
    </w:p>
    <w:p w14:paraId="21745E5C"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Liaise with WACO to arrange official appointments, as required. </w:t>
      </w:r>
    </w:p>
    <w:p w14:paraId="0854C538"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Make arrangements for the Finals Day, through a proportionately robust tender / invitation process, where necessary and appropriate, for each competition. Liaise with chosen host clubs on all arrangements, including, but not limited to:</w:t>
      </w:r>
    </w:p>
    <w:p w14:paraId="371EA7FF" w14:textId="77777777" w:rsidR="00033275" w:rsidRDefault="00033275" w:rsidP="00033275">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looking for innovative ways to manage these events (e.g., live streaming, double-header final days/weekends)</w:t>
      </w:r>
    </w:p>
    <w:p w14:paraId="2E1FB363" w14:textId="77777777" w:rsidR="00033275" w:rsidRDefault="00033275" w:rsidP="00033275">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ensuring the event is used to invite and host key people from the cricket network in conjunction with senior Cricket Wales’ officers. </w:t>
      </w:r>
    </w:p>
    <w:p w14:paraId="113196F6"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sz w:val="20"/>
          <w:szCs w:val="20"/>
        </w:rPr>
        <w:t>Proactively promote the competitions, draw dates, fixtures and results on Cricket Wales’ social media channels and attract other media and/or commercial interest.</w:t>
      </w:r>
    </w:p>
    <w:p w14:paraId="36792579"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sz w:val="20"/>
          <w:szCs w:val="20"/>
        </w:rPr>
        <w:t>Liaise with the ECB in terms of competition sponsors, alignment of dates and other requirements.</w:t>
      </w:r>
    </w:p>
    <w:p w14:paraId="609F5F15"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sz w:val="20"/>
          <w:szCs w:val="20"/>
        </w:rPr>
        <w:t>Manage travel reimbursement for teams, as appropriate.</w:t>
      </w:r>
    </w:p>
    <w:p w14:paraId="5D0F9772"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sz w:val="20"/>
          <w:szCs w:val="20"/>
        </w:rPr>
        <w:t xml:space="preserve">Manage all presentation ceremonies. </w:t>
      </w:r>
    </w:p>
    <w:p w14:paraId="3A31E30E"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sz w:val="20"/>
          <w:szCs w:val="20"/>
        </w:rPr>
        <w:t>Administer trophies and medals.</w:t>
      </w:r>
    </w:p>
    <w:p w14:paraId="26E0667B"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sz w:val="20"/>
          <w:szCs w:val="20"/>
        </w:rPr>
        <w:t xml:space="preserve">Develop effective systems to help volunteers minimise administration. </w:t>
      </w:r>
    </w:p>
    <w:p w14:paraId="09C840B9"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themeColor="text1"/>
          <w:sz w:val="20"/>
          <w:szCs w:val="20"/>
        </w:rPr>
        <w:t xml:space="preserve">In relation to schools’ competitions, to be guided by Area Managers in their aim to grow entries to Dynamos schools’ competitions and secondary level competitions, as required by Cricket Wales. </w:t>
      </w:r>
    </w:p>
    <w:p w14:paraId="6267A9FC" w14:textId="77777777" w:rsidR="00033275" w:rsidRDefault="00033275" w:rsidP="00033275">
      <w:pPr>
        <w:pStyle w:val="ListParagraph"/>
        <w:numPr>
          <w:ilvl w:val="0"/>
          <w:numId w:val="2"/>
        </w:numPr>
        <w:shd w:val="clear" w:color="auto" w:fill="FFFFFF"/>
        <w:spacing w:before="100" w:beforeAutospacing="1" w:after="100" w:afterAutospacing="1" w:line="240" w:lineRule="auto"/>
        <w:ind w:hanging="578"/>
        <w:rPr>
          <w:rFonts w:ascii="Arial" w:eastAsia="Times New Roman" w:hAnsi="Arial" w:cs="Arial"/>
          <w:color w:val="000000"/>
          <w:sz w:val="20"/>
          <w:szCs w:val="20"/>
          <w:lang w:eastAsia="en-GB"/>
        </w:rPr>
      </w:pPr>
      <w:r>
        <w:rPr>
          <w:rFonts w:ascii="Arial" w:eastAsia="Times New Roman" w:hAnsi="Arial" w:cs="Arial"/>
          <w:color w:val="000000" w:themeColor="text1"/>
          <w:sz w:val="20"/>
          <w:szCs w:val="20"/>
        </w:rPr>
        <w:t>Support the effective development and modernisation of junior leagues, in terms of effective systems, reporting of matches played (Play Cricket) and setting up processes so that more games are played in junior leagues.</w:t>
      </w:r>
    </w:p>
    <w:tbl>
      <w:tblPr>
        <w:tblStyle w:val="TableGrid"/>
        <w:tblW w:w="5321" w:type="pct"/>
        <w:jc w:val="center"/>
        <w:tblInd w:w="0" w:type="dxa"/>
        <w:tblLook w:val="04A0" w:firstRow="1" w:lastRow="0" w:firstColumn="1" w:lastColumn="0" w:noHBand="0" w:noVBand="1"/>
      </w:tblPr>
      <w:tblGrid>
        <w:gridCol w:w="9595"/>
      </w:tblGrid>
      <w:tr w:rsidR="00033275" w14:paraId="63627136" w14:textId="77777777" w:rsidTr="00033275">
        <w:trPr>
          <w:jc w:val="center"/>
        </w:trPr>
        <w:tc>
          <w:tcPr>
            <w:tcW w:w="5000" w:type="pct"/>
            <w:tcBorders>
              <w:top w:val="single" w:sz="4" w:space="0" w:color="auto"/>
              <w:left w:val="single" w:sz="4" w:space="0" w:color="auto"/>
              <w:bottom w:val="single" w:sz="4" w:space="0" w:color="auto"/>
              <w:right w:val="single" w:sz="4" w:space="0" w:color="auto"/>
            </w:tcBorders>
            <w:hideMark/>
          </w:tcPr>
          <w:p w14:paraId="3DF10BE7" w14:textId="77777777" w:rsidR="00033275" w:rsidRDefault="00033275">
            <w:pPr>
              <w:shd w:val="clear" w:color="auto" w:fill="FFFFFF"/>
              <w:spacing w:before="100" w:beforeAutospacing="1" w:after="100" w:afterAutospacing="1" w:line="240" w:lineRule="auto"/>
              <w:ind w:left="360"/>
              <w:jc w:val="center"/>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PERSON SPECIFICATION</w:t>
            </w:r>
          </w:p>
        </w:tc>
      </w:tr>
    </w:tbl>
    <w:tbl>
      <w:tblPr>
        <w:tblW w:w="960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704"/>
      </w:tblGrid>
      <w:tr w:rsidR="00033275" w14:paraId="39B7EE63" w14:textId="77777777" w:rsidTr="00033275">
        <w:trPr>
          <w:trHeight w:val="228"/>
          <w:tblCellSpacing w:w="15" w:type="dxa"/>
          <w:jc w:val="center"/>
        </w:trPr>
        <w:tc>
          <w:tcPr>
            <w:tcW w:w="4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9E0BB8" w14:textId="77777777" w:rsidR="00033275" w:rsidRDefault="00033275">
            <w:pPr>
              <w:rPr>
                <w:rFonts w:ascii="Arial" w:hAnsi="Arial" w:cs="Arial"/>
                <w:sz w:val="20"/>
                <w:szCs w:val="20"/>
                <w:lang w:eastAsia="en-GB"/>
              </w:rPr>
            </w:pPr>
            <w:r>
              <w:rPr>
                <w:rFonts w:ascii="Arial" w:hAnsi="Arial" w:cs="Arial"/>
                <w:sz w:val="20"/>
                <w:szCs w:val="20"/>
                <w:lang w:eastAsia="en-GB"/>
              </w:rPr>
              <w:t>ESSENTIAL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34694A" w14:textId="77777777" w:rsidR="00033275" w:rsidRDefault="00033275">
            <w:pPr>
              <w:rPr>
                <w:rFonts w:ascii="Arial" w:hAnsi="Arial" w:cs="Arial"/>
                <w:sz w:val="20"/>
                <w:szCs w:val="20"/>
                <w:lang w:eastAsia="en-GB"/>
              </w:rPr>
            </w:pPr>
            <w:r>
              <w:rPr>
                <w:rFonts w:ascii="Arial" w:hAnsi="Arial" w:cs="Arial"/>
                <w:sz w:val="20"/>
                <w:szCs w:val="20"/>
                <w:lang w:eastAsia="en-GB"/>
              </w:rPr>
              <w:t>DESIRABLE</w:t>
            </w:r>
          </w:p>
        </w:tc>
      </w:tr>
      <w:tr w:rsidR="00033275" w14:paraId="0AF241EA" w14:textId="77777777" w:rsidTr="00033275">
        <w:trPr>
          <w:trHeight w:val="1720"/>
          <w:tblCellSpacing w:w="15" w:type="dxa"/>
          <w:jc w:val="center"/>
        </w:trPr>
        <w:tc>
          <w:tcPr>
            <w:tcW w:w="4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410FC6" w14:textId="77777777" w:rsidR="00033275" w:rsidRDefault="00033275">
            <w:pPr>
              <w:spacing w:after="0"/>
              <w:rPr>
                <w:rFonts w:ascii="Arial" w:hAnsi="Arial" w:cs="Arial"/>
                <w:sz w:val="20"/>
                <w:szCs w:val="20"/>
                <w:lang w:eastAsia="en-GB"/>
              </w:rPr>
            </w:pPr>
            <w:r>
              <w:rPr>
                <w:rFonts w:ascii="Arial" w:hAnsi="Arial" w:cs="Arial"/>
                <w:sz w:val="20"/>
                <w:szCs w:val="20"/>
                <w:lang w:eastAsia="en-GB"/>
              </w:rPr>
              <w:t>Experience of:  </w:t>
            </w:r>
          </w:p>
          <w:p w14:paraId="3B070788"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Recent experience of planning and organising sports competitions and dealing with volunteers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B8B5C4" w14:textId="77777777" w:rsidR="00033275" w:rsidRDefault="00033275">
            <w:pPr>
              <w:spacing w:after="0"/>
              <w:rPr>
                <w:rFonts w:ascii="Arial" w:hAnsi="Arial" w:cs="Arial"/>
                <w:sz w:val="20"/>
                <w:szCs w:val="20"/>
                <w:lang w:eastAsia="en-GB"/>
              </w:rPr>
            </w:pPr>
            <w:r>
              <w:rPr>
                <w:rFonts w:ascii="Arial" w:hAnsi="Arial" w:cs="Arial"/>
                <w:sz w:val="20"/>
                <w:szCs w:val="20"/>
                <w:lang w:eastAsia="en-GB"/>
              </w:rPr>
              <w:t xml:space="preserve">Experience of:   </w:t>
            </w:r>
            <w:r>
              <w:rPr>
                <w:rFonts w:ascii="Arial" w:hAnsi="Arial" w:cs="Arial"/>
                <w:sz w:val="20"/>
                <w:szCs w:val="20"/>
                <w:lang w:eastAsia="en-GB"/>
              </w:rPr>
              <w:br/>
              <w:t>Planning and organising cricket competitions</w:t>
            </w:r>
          </w:p>
          <w:p w14:paraId="2421CD03"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Play Cricket </w:t>
            </w:r>
          </w:p>
          <w:p w14:paraId="3FC2B765"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Attended ECB Safeguarding courses.</w:t>
            </w:r>
          </w:p>
          <w:p w14:paraId="2C026639"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First Aid</w:t>
            </w:r>
          </w:p>
          <w:p w14:paraId="73186BF3"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Enhanced DBS check on appointment</w:t>
            </w:r>
          </w:p>
        </w:tc>
      </w:tr>
      <w:tr w:rsidR="00033275" w14:paraId="28A6730C" w14:textId="77777777" w:rsidTr="00033275">
        <w:trPr>
          <w:trHeight w:val="1131"/>
          <w:tblCellSpacing w:w="15" w:type="dxa"/>
          <w:jc w:val="center"/>
        </w:trPr>
        <w:tc>
          <w:tcPr>
            <w:tcW w:w="4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D77292" w14:textId="77777777" w:rsidR="00033275" w:rsidRDefault="00033275">
            <w:pPr>
              <w:spacing w:after="0"/>
              <w:rPr>
                <w:rFonts w:ascii="Arial" w:hAnsi="Arial" w:cs="Arial"/>
                <w:sz w:val="20"/>
                <w:szCs w:val="20"/>
                <w:lang w:eastAsia="en-GB"/>
              </w:rPr>
            </w:pPr>
            <w:r>
              <w:rPr>
                <w:rFonts w:ascii="Arial" w:hAnsi="Arial" w:cs="Arial"/>
                <w:sz w:val="20"/>
                <w:szCs w:val="20"/>
                <w:lang w:eastAsia="en-GB"/>
              </w:rPr>
              <w:t xml:space="preserve">Knowledge and understanding of:   </w:t>
            </w:r>
          </w:p>
          <w:p w14:paraId="0653063C" w14:textId="77777777" w:rsidR="00033275" w:rsidRDefault="00033275" w:rsidP="003F4732">
            <w:pPr>
              <w:pStyle w:val="ListParagraph"/>
              <w:numPr>
                <w:ilvl w:val="0"/>
                <w:numId w:val="4"/>
              </w:numPr>
              <w:spacing w:after="0"/>
              <w:rPr>
                <w:rFonts w:ascii="Arial" w:hAnsi="Arial" w:cs="Arial"/>
                <w:sz w:val="20"/>
                <w:szCs w:val="20"/>
                <w:vertAlign w:val="superscript"/>
                <w:lang w:eastAsia="en-GB"/>
              </w:rPr>
            </w:pPr>
            <w:r>
              <w:rPr>
                <w:rFonts w:ascii="Arial" w:hAnsi="Arial" w:cs="Arial"/>
                <w:sz w:val="20"/>
                <w:szCs w:val="20"/>
                <w:lang w:eastAsia="en-GB"/>
              </w:rPr>
              <w:t xml:space="preserve">Cricket (or general) sports clubs and their administration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2F24E" w14:textId="77777777" w:rsidR="00033275" w:rsidRDefault="00033275">
            <w:pPr>
              <w:spacing w:after="0"/>
              <w:ind w:left="360"/>
              <w:rPr>
                <w:rFonts w:ascii="Arial" w:hAnsi="Arial" w:cs="Arial"/>
                <w:sz w:val="20"/>
                <w:szCs w:val="20"/>
                <w:lang w:eastAsia="en-GB"/>
              </w:rPr>
            </w:pPr>
            <w:r>
              <w:rPr>
                <w:rFonts w:ascii="Arial" w:hAnsi="Arial" w:cs="Arial"/>
                <w:sz w:val="20"/>
                <w:szCs w:val="20"/>
                <w:lang w:eastAsia="en-GB"/>
              </w:rPr>
              <w:t xml:space="preserve">Knowledge and understanding of:   </w:t>
            </w:r>
          </w:p>
          <w:p w14:paraId="69B67140"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National Cricket Playing Survey results. </w:t>
            </w:r>
          </w:p>
          <w:p w14:paraId="17239911"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League and cup cricket in Wales </w:t>
            </w:r>
          </w:p>
          <w:p w14:paraId="4BB3DB78"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Sports development</w:t>
            </w:r>
          </w:p>
          <w:p w14:paraId="4DF77092"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Safeguarding in sport</w:t>
            </w:r>
          </w:p>
        </w:tc>
      </w:tr>
      <w:tr w:rsidR="00033275" w14:paraId="1DEF15C9" w14:textId="77777777" w:rsidTr="00033275">
        <w:trPr>
          <w:tblCellSpacing w:w="15" w:type="dxa"/>
          <w:jc w:val="center"/>
        </w:trPr>
        <w:tc>
          <w:tcPr>
            <w:tcW w:w="4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85D51" w14:textId="77777777" w:rsidR="00033275" w:rsidRDefault="00033275">
            <w:pPr>
              <w:spacing w:after="0"/>
              <w:rPr>
                <w:rFonts w:ascii="Arial" w:hAnsi="Arial" w:cs="Arial"/>
                <w:sz w:val="20"/>
                <w:szCs w:val="20"/>
                <w:lang w:eastAsia="en-GB"/>
              </w:rPr>
            </w:pPr>
            <w:r>
              <w:rPr>
                <w:rFonts w:ascii="Arial" w:hAnsi="Arial" w:cs="Arial"/>
                <w:sz w:val="20"/>
                <w:szCs w:val="20"/>
                <w:lang w:eastAsia="en-GB"/>
              </w:rPr>
              <w:t xml:space="preserve">Skills:   </w:t>
            </w:r>
          </w:p>
          <w:p w14:paraId="3440AA9E"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Ability to communicate effectively.</w:t>
            </w:r>
          </w:p>
          <w:p w14:paraId="2FDE4019"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Organisational skills </w:t>
            </w:r>
          </w:p>
          <w:p w14:paraId="7C4DCA9B"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Administration skills </w:t>
            </w:r>
          </w:p>
          <w:p w14:paraId="4F62A01B"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IT competent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A51922" w14:textId="77777777" w:rsidR="00033275" w:rsidRDefault="00033275">
            <w:pPr>
              <w:spacing w:after="0"/>
              <w:rPr>
                <w:rFonts w:ascii="Arial" w:hAnsi="Arial" w:cs="Arial"/>
                <w:sz w:val="20"/>
                <w:szCs w:val="20"/>
                <w:lang w:eastAsia="en-GB"/>
              </w:rPr>
            </w:pPr>
            <w:r>
              <w:rPr>
                <w:rFonts w:ascii="Arial" w:hAnsi="Arial" w:cs="Arial"/>
                <w:sz w:val="20"/>
                <w:szCs w:val="20"/>
                <w:lang w:eastAsia="en-GB"/>
              </w:rPr>
              <w:t xml:space="preserve">Skills:   </w:t>
            </w:r>
          </w:p>
          <w:p w14:paraId="79C1E159"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Welsh Speaker</w:t>
            </w:r>
          </w:p>
        </w:tc>
      </w:tr>
      <w:tr w:rsidR="00033275" w14:paraId="5F0D082A" w14:textId="77777777" w:rsidTr="00033275">
        <w:trPr>
          <w:tblCellSpacing w:w="15" w:type="dxa"/>
          <w:jc w:val="center"/>
        </w:trPr>
        <w:tc>
          <w:tcPr>
            <w:tcW w:w="48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237CA2" w14:textId="77777777" w:rsidR="00033275" w:rsidRDefault="00033275">
            <w:pPr>
              <w:spacing w:after="0"/>
              <w:rPr>
                <w:rFonts w:ascii="Arial" w:hAnsi="Arial" w:cs="Arial"/>
                <w:sz w:val="20"/>
                <w:szCs w:val="20"/>
                <w:lang w:eastAsia="en-GB"/>
              </w:rPr>
            </w:pPr>
            <w:r>
              <w:rPr>
                <w:rFonts w:ascii="Arial" w:hAnsi="Arial" w:cs="Arial"/>
                <w:sz w:val="20"/>
                <w:szCs w:val="20"/>
                <w:lang w:eastAsia="en-GB"/>
              </w:rPr>
              <w:t xml:space="preserve">Other:   </w:t>
            </w:r>
          </w:p>
          <w:p w14:paraId="04715109"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Willingness to work unsociable hours, including evenings and weekends.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E7541" w14:textId="77777777" w:rsidR="00033275" w:rsidRDefault="00033275">
            <w:pPr>
              <w:spacing w:after="0"/>
              <w:rPr>
                <w:rFonts w:ascii="Arial" w:hAnsi="Arial" w:cs="Arial"/>
                <w:sz w:val="20"/>
                <w:szCs w:val="20"/>
                <w:lang w:eastAsia="en-GB"/>
              </w:rPr>
            </w:pPr>
            <w:r>
              <w:rPr>
                <w:rFonts w:ascii="Arial" w:hAnsi="Arial" w:cs="Arial"/>
                <w:sz w:val="20"/>
                <w:szCs w:val="20"/>
                <w:lang w:eastAsia="en-GB"/>
              </w:rPr>
              <w:t>Other</w:t>
            </w:r>
          </w:p>
          <w:p w14:paraId="1924EDD2"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 xml:space="preserve">Passion for cricket </w:t>
            </w:r>
          </w:p>
          <w:p w14:paraId="38C45566" w14:textId="77777777" w:rsidR="00033275" w:rsidRDefault="00033275" w:rsidP="003F4732">
            <w:pPr>
              <w:pStyle w:val="ListParagraph"/>
              <w:numPr>
                <w:ilvl w:val="0"/>
                <w:numId w:val="4"/>
              </w:numPr>
              <w:spacing w:after="0"/>
              <w:rPr>
                <w:rFonts w:ascii="Arial" w:hAnsi="Arial" w:cs="Arial"/>
                <w:sz w:val="20"/>
                <w:szCs w:val="20"/>
                <w:lang w:eastAsia="en-GB"/>
              </w:rPr>
            </w:pPr>
            <w:r>
              <w:rPr>
                <w:rFonts w:ascii="Arial" w:hAnsi="Arial" w:cs="Arial"/>
                <w:sz w:val="20"/>
                <w:szCs w:val="20"/>
                <w:lang w:eastAsia="en-GB"/>
              </w:rPr>
              <w:t>Full UK Driving Licence and access to a vehicle</w:t>
            </w:r>
            <w:r>
              <w:rPr>
                <w:rFonts w:ascii="Arial" w:hAnsi="Arial" w:cs="Arial"/>
                <w:sz w:val="20"/>
                <w:szCs w:val="20"/>
              </w:rPr>
              <w:t>.</w:t>
            </w:r>
          </w:p>
        </w:tc>
      </w:tr>
    </w:tbl>
    <w:p w14:paraId="11FF127F" w14:textId="77777777" w:rsidR="00033275" w:rsidRDefault="00033275" w:rsidP="00033275">
      <w:pPr>
        <w:pStyle w:val="BodyText"/>
        <w:spacing w:before="8"/>
        <w:rPr>
          <w:sz w:val="20"/>
        </w:rPr>
      </w:pPr>
    </w:p>
    <w:p w14:paraId="01754072" w14:textId="77777777" w:rsidR="00033275" w:rsidRDefault="00033275" w:rsidP="00033275">
      <w:pPr>
        <w:spacing w:line="259" w:lineRule="auto"/>
        <w:ind w:right="1137"/>
        <w:rPr>
          <w:rFonts w:ascii="Arial" w:hAnsi="Arial" w:cs="Arial"/>
          <w:b/>
          <w:bCs/>
          <w:sz w:val="20"/>
          <w:szCs w:val="20"/>
        </w:rPr>
      </w:pPr>
      <w:r>
        <w:rPr>
          <w:rFonts w:ascii="Arial" w:hAnsi="Arial" w:cs="Arial"/>
          <w:b/>
          <w:bCs/>
          <w:sz w:val="20"/>
          <w:szCs w:val="20"/>
        </w:rPr>
        <w:t>Applicants</w:t>
      </w:r>
      <w:r>
        <w:rPr>
          <w:rFonts w:ascii="Arial" w:hAnsi="Arial" w:cs="Arial"/>
          <w:b/>
          <w:bCs/>
          <w:spacing w:val="-2"/>
          <w:sz w:val="20"/>
          <w:szCs w:val="20"/>
        </w:rPr>
        <w:t xml:space="preserve"> </w:t>
      </w:r>
      <w:r>
        <w:rPr>
          <w:rFonts w:ascii="Arial" w:hAnsi="Arial" w:cs="Arial"/>
          <w:b/>
          <w:bCs/>
          <w:sz w:val="20"/>
          <w:szCs w:val="20"/>
        </w:rPr>
        <w:t>should</w:t>
      </w:r>
      <w:r>
        <w:rPr>
          <w:rFonts w:ascii="Arial" w:hAnsi="Arial" w:cs="Arial"/>
          <w:b/>
          <w:bCs/>
          <w:spacing w:val="-5"/>
          <w:sz w:val="20"/>
          <w:szCs w:val="20"/>
        </w:rPr>
        <w:t xml:space="preserve"> </w:t>
      </w:r>
      <w:r>
        <w:rPr>
          <w:rFonts w:ascii="Arial" w:hAnsi="Arial" w:cs="Arial"/>
          <w:b/>
          <w:bCs/>
          <w:sz w:val="20"/>
          <w:szCs w:val="20"/>
        </w:rPr>
        <w:t>submit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covering</w:t>
      </w:r>
      <w:r>
        <w:rPr>
          <w:rFonts w:ascii="Arial" w:hAnsi="Arial" w:cs="Arial"/>
          <w:b/>
          <w:bCs/>
          <w:spacing w:val="-2"/>
          <w:sz w:val="20"/>
          <w:szCs w:val="20"/>
        </w:rPr>
        <w:t xml:space="preserve"> </w:t>
      </w:r>
      <w:r>
        <w:rPr>
          <w:rFonts w:ascii="Arial" w:hAnsi="Arial" w:cs="Arial"/>
          <w:b/>
          <w:bCs/>
          <w:sz w:val="20"/>
          <w:szCs w:val="20"/>
        </w:rPr>
        <w:t>letter</w:t>
      </w:r>
      <w:r>
        <w:rPr>
          <w:rFonts w:ascii="Arial" w:hAnsi="Arial" w:cs="Arial"/>
          <w:b/>
          <w:bCs/>
          <w:spacing w:val="-5"/>
          <w:sz w:val="20"/>
          <w:szCs w:val="20"/>
        </w:rPr>
        <w:t xml:space="preserve"> </w:t>
      </w:r>
      <w:r>
        <w:rPr>
          <w:rFonts w:ascii="Arial" w:hAnsi="Arial" w:cs="Arial"/>
          <w:b/>
          <w:bCs/>
          <w:sz w:val="20"/>
          <w:szCs w:val="20"/>
        </w:rPr>
        <w:t>and</w:t>
      </w:r>
      <w:r>
        <w:rPr>
          <w:rFonts w:ascii="Arial" w:hAnsi="Arial" w:cs="Arial"/>
          <w:b/>
          <w:bCs/>
          <w:spacing w:val="-2"/>
          <w:sz w:val="20"/>
          <w:szCs w:val="20"/>
        </w:rPr>
        <w:t xml:space="preserve"> </w:t>
      </w:r>
      <w:r>
        <w:rPr>
          <w:rFonts w:ascii="Arial" w:hAnsi="Arial" w:cs="Arial"/>
          <w:b/>
          <w:bCs/>
          <w:sz w:val="20"/>
          <w:szCs w:val="20"/>
        </w:rPr>
        <w:t>their</w:t>
      </w:r>
      <w:r>
        <w:rPr>
          <w:rFonts w:ascii="Arial" w:hAnsi="Arial" w:cs="Arial"/>
          <w:b/>
          <w:bCs/>
          <w:spacing w:val="-4"/>
          <w:sz w:val="20"/>
          <w:szCs w:val="20"/>
        </w:rPr>
        <w:t xml:space="preserve"> </w:t>
      </w:r>
      <w:r>
        <w:rPr>
          <w:rFonts w:ascii="Arial" w:hAnsi="Arial" w:cs="Arial"/>
          <w:b/>
          <w:bCs/>
          <w:sz w:val="20"/>
          <w:szCs w:val="20"/>
        </w:rPr>
        <w:t>CV</w:t>
      </w:r>
      <w:r>
        <w:rPr>
          <w:rFonts w:ascii="Arial" w:hAnsi="Arial" w:cs="Arial"/>
          <w:b/>
          <w:bCs/>
          <w:spacing w:val="-6"/>
          <w:sz w:val="20"/>
          <w:szCs w:val="20"/>
        </w:rPr>
        <w:t xml:space="preserve"> </w:t>
      </w:r>
      <w:r>
        <w:rPr>
          <w:rFonts w:ascii="Arial" w:hAnsi="Arial" w:cs="Arial"/>
          <w:b/>
          <w:bCs/>
          <w:sz w:val="20"/>
          <w:szCs w:val="20"/>
        </w:rPr>
        <w:t>via</w:t>
      </w:r>
      <w:r>
        <w:rPr>
          <w:rFonts w:ascii="Arial" w:hAnsi="Arial" w:cs="Arial"/>
          <w:b/>
          <w:bCs/>
          <w:spacing w:val="-3"/>
          <w:sz w:val="20"/>
          <w:szCs w:val="20"/>
        </w:rPr>
        <w:t xml:space="preserve"> </w:t>
      </w:r>
      <w:r>
        <w:rPr>
          <w:rFonts w:ascii="Arial" w:hAnsi="Arial" w:cs="Arial"/>
          <w:b/>
          <w:bCs/>
          <w:sz w:val="20"/>
          <w:szCs w:val="20"/>
        </w:rPr>
        <w:t>email</w:t>
      </w:r>
      <w:r>
        <w:rPr>
          <w:rFonts w:ascii="Arial" w:hAnsi="Arial" w:cs="Arial"/>
          <w:b/>
          <w:bCs/>
          <w:spacing w:val="-4"/>
          <w:sz w:val="20"/>
          <w:szCs w:val="20"/>
        </w:rPr>
        <w:t xml:space="preserve"> </w:t>
      </w:r>
      <w:r>
        <w:rPr>
          <w:rFonts w:ascii="Arial" w:hAnsi="Arial" w:cs="Arial"/>
          <w:b/>
          <w:bCs/>
          <w:sz w:val="20"/>
          <w:szCs w:val="20"/>
        </w:rPr>
        <w:t xml:space="preserve">to: </w:t>
      </w:r>
      <w:hyperlink r:id="rId7" w:history="1">
        <w:r>
          <w:rPr>
            <w:rStyle w:val="Hyperlink"/>
            <w:rFonts w:ascii="Arial" w:hAnsi="Arial" w:cs="Arial"/>
          </w:rPr>
          <w:t>Sandie.keane@cricketwales.org.uk</w:t>
        </w:r>
      </w:hyperlink>
      <w:r>
        <w:rPr>
          <w:rFonts w:ascii="Arial" w:hAnsi="Arial" w:cs="Arial"/>
          <w:b/>
          <w:bCs/>
          <w:sz w:val="20"/>
          <w:szCs w:val="20"/>
        </w:rPr>
        <w:t xml:space="preserve">  </w:t>
      </w:r>
    </w:p>
    <w:p w14:paraId="0A3612A2" w14:textId="12D793D0" w:rsidR="00033275" w:rsidRDefault="00033275" w:rsidP="00033275">
      <w:pPr>
        <w:spacing w:line="259" w:lineRule="auto"/>
        <w:ind w:right="1137"/>
        <w:rPr>
          <w:rFonts w:ascii="Arial" w:hAnsi="Arial" w:cs="Arial"/>
          <w:b/>
          <w:bCs/>
          <w:sz w:val="20"/>
          <w:szCs w:val="20"/>
        </w:rPr>
      </w:pPr>
      <w:r>
        <w:rPr>
          <w:rFonts w:ascii="Arial" w:hAnsi="Arial" w:cs="Arial"/>
          <w:b/>
          <w:bCs/>
          <w:sz w:val="20"/>
          <w:szCs w:val="20"/>
        </w:rPr>
        <w:t>The closing date for applications is</w:t>
      </w:r>
      <w:r>
        <w:rPr>
          <w:rFonts w:ascii="Arial" w:hAnsi="Arial" w:cs="Arial"/>
          <w:b/>
          <w:bCs/>
          <w:color w:val="000000" w:themeColor="text1"/>
          <w:sz w:val="20"/>
          <w:szCs w:val="20"/>
        </w:rPr>
        <w:t xml:space="preserve"> </w:t>
      </w:r>
      <w:r w:rsidR="001C66E5">
        <w:rPr>
          <w:rFonts w:ascii="Arial" w:hAnsi="Arial" w:cs="Arial"/>
          <w:b/>
          <w:bCs/>
          <w:color w:val="000000" w:themeColor="text1"/>
          <w:sz w:val="20"/>
          <w:szCs w:val="20"/>
        </w:rPr>
        <w:t>05/01/2024</w:t>
      </w:r>
    </w:p>
    <w:p w14:paraId="577593B0" w14:textId="77777777" w:rsidR="00033275" w:rsidRDefault="00033275" w:rsidP="00033275">
      <w:pPr>
        <w:ind w:right="1137"/>
        <w:rPr>
          <w:rFonts w:ascii="Arial" w:hAnsi="Arial" w:cs="Arial"/>
          <w:b/>
          <w:bCs/>
          <w:sz w:val="20"/>
          <w:szCs w:val="20"/>
        </w:rPr>
      </w:pPr>
      <w:r>
        <w:rPr>
          <w:rFonts w:ascii="Arial" w:hAnsi="Arial" w:cs="Arial"/>
          <w:b/>
          <w:bCs/>
          <w:sz w:val="20"/>
          <w:szCs w:val="20"/>
        </w:rPr>
        <w:t>For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3"/>
          <w:sz w:val="20"/>
          <w:szCs w:val="20"/>
        </w:rPr>
        <w:t xml:space="preserve"> </w:t>
      </w:r>
      <w:r>
        <w:rPr>
          <w:rFonts w:ascii="Arial" w:hAnsi="Arial" w:cs="Arial"/>
          <w:b/>
          <w:bCs/>
          <w:sz w:val="20"/>
          <w:szCs w:val="20"/>
        </w:rPr>
        <w:t>informal</w:t>
      </w:r>
      <w:r>
        <w:rPr>
          <w:rFonts w:ascii="Arial" w:hAnsi="Arial" w:cs="Arial"/>
          <w:b/>
          <w:bCs/>
          <w:spacing w:val="-3"/>
          <w:sz w:val="20"/>
          <w:szCs w:val="20"/>
        </w:rPr>
        <w:t xml:space="preserve"> </w:t>
      </w:r>
      <w:r>
        <w:rPr>
          <w:rFonts w:ascii="Arial" w:hAnsi="Arial" w:cs="Arial"/>
          <w:b/>
          <w:bCs/>
          <w:sz w:val="20"/>
          <w:szCs w:val="20"/>
        </w:rPr>
        <w:t>discussion</w:t>
      </w:r>
      <w:r>
        <w:rPr>
          <w:rFonts w:ascii="Arial" w:hAnsi="Arial" w:cs="Arial"/>
          <w:b/>
          <w:bCs/>
          <w:spacing w:val="-3"/>
          <w:sz w:val="20"/>
          <w:szCs w:val="20"/>
        </w:rPr>
        <w:t xml:space="preserve"> </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z w:val="20"/>
          <w:szCs w:val="20"/>
        </w:rPr>
        <w:t>the</w:t>
      </w:r>
      <w:r>
        <w:rPr>
          <w:rFonts w:ascii="Arial" w:hAnsi="Arial" w:cs="Arial"/>
          <w:b/>
          <w:bCs/>
          <w:spacing w:val="-3"/>
          <w:sz w:val="20"/>
          <w:szCs w:val="20"/>
        </w:rPr>
        <w:t xml:space="preserve"> </w:t>
      </w:r>
      <w:r>
        <w:rPr>
          <w:rFonts w:ascii="Arial" w:hAnsi="Arial" w:cs="Arial"/>
          <w:b/>
          <w:bCs/>
          <w:sz w:val="20"/>
          <w:szCs w:val="20"/>
        </w:rPr>
        <w:t>role,</w:t>
      </w:r>
      <w:r>
        <w:rPr>
          <w:rFonts w:ascii="Arial" w:hAnsi="Arial" w:cs="Arial"/>
          <w:b/>
          <w:bCs/>
          <w:spacing w:val="-3"/>
          <w:sz w:val="20"/>
          <w:szCs w:val="20"/>
        </w:rPr>
        <w:t xml:space="preserve"> </w:t>
      </w:r>
      <w:r>
        <w:rPr>
          <w:rFonts w:ascii="Arial" w:hAnsi="Arial" w:cs="Arial"/>
          <w:b/>
          <w:bCs/>
          <w:sz w:val="20"/>
          <w:szCs w:val="20"/>
        </w:rPr>
        <w:t xml:space="preserve">applications </w:t>
      </w:r>
      <w:r>
        <w:rPr>
          <w:rFonts w:ascii="Arial" w:hAnsi="Arial" w:cs="Arial"/>
          <w:b/>
          <w:bCs/>
          <w:spacing w:val="-3"/>
          <w:sz w:val="20"/>
          <w:szCs w:val="20"/>
        </w:rPr>
        <w:t xml:space="preserve">should </w:t>
      </w:r>
      <w:r>
        <w:rPr>
          <w:rFonts w:ascii="Arial" w:hAnsi="Arial" w:cs="Arial"/>
          <w:b/>
          <w:bCs/>
          <w:sz w:val="20"/>
          <w:szCs w:val="20"/>
        </w:rPr>
        <w:t>contact:</w:t>
      </w:r>
      <w:r>
        <w:rPr>
          <w:rFonts w:ascii="Arial" w:hAnsi="Arial" w:cs="Arial"/>
          <w:b/>
          <w:bCs/>
          <w:spacing w:val="-3"/>
          <w:sz w:val="20"/>
          <w:szCs w:val="20"/>
        </w:rPr>
        <w:t xml:space="preserve"> </w:t>
      </w:r>
      <w:hyperlink r:id="rId8" w:history="1">
        <w:r>
          <w:rPr>
            <w:rStyle w:val="Hyperlink"/>
            <w:rFonts w:ascii="Arial" w:hAnsi="Arial" w:cs="Arial"/>
            <w:spacing w:val="-3"/>
          </w:rPr>
          <w:t>Mark.Frost@glamorgancricket.co.uk</w:t>
        </w:r>
      </w:hyperlink>
      <w:r>
        <w:rPr>
          <w:rFonts w:ascii="Arial" w:hAnsi="Arial" w:cs="Arial"/>
          <w:b/>
          <w:bCs/>
          <w:spacing w:val="-3"/>
          <w:sz w:val="20"/>
          <w:szCs w:val="20"/>
        </w:rPr>
        <w:t xml:space="preserve"> </w:t>
      </w:r>
    </w:p>
    <w:p w14:paraId="7492DFFE" w14:textId="62C9386D" w:rsidR="00BC4FB5" w:rsidRPr="00033275" w:rsidRDefault="00033275">
      <w:pPr>
        <w:rPr>
          <w:rFonts w:ascii="Arial" w:hAnsi="Arial" w:cs="Arial"/>
          <w:sz w:val="24"/>
          <w:szCs w:val="24"/>
        </w:rPr>
      </w:pPr>
      <w:r>
        <w:rPr>
          <w:rFonts w:ascii="Arial" w:eastAsia="Arial" w:hAnsi="Arial" w:cs="Arial"/>
          <w:i/>
          <w:iCs/>
          <w:lang w:val="en-US"/>
        </w:rPr>
        <w:t xml:space="preserve">Cricket Wales is committed to providing equitable opportunities. While we will always appoint on merit, we would particularly encourage applications from under- represented groups and communities in cricket – especially female, ethnically diverse people, or those with a disability. </w:t>
      </w:r>
      <w:hyperlink r:id="rId9" w:history="1">
        <w:r>
          <w:rPr>
            <w:rStyle w:val="Hyperlink"/>
            <w:rFonts w:ascii="Arial" w:hAnsi="Arial" w:cs="Arial"/>
          </w:rPr>
          <w:t>For details on our commitment to Safer Recruitment please see here</w:t>
        </w:r>
      </w:hyperlink>
    </w:p>
    <w:sectPr w:rsidR="00BC4FB5" w:rsidRPr="0003327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35E6" w14:textId="77777777" w:rsidR="00033275" w:rsidRDefault="00033275" w:rsidP="00033275">
      <w:pPr>
        <w:spacing w:after="0" w:line="240" w:lineRule="auto"/>
      </w:pPr>
      <w:r>
        <w:separator/>
      </w:r>
    </w:p>
  </w:endnote>
  <w:endnote w:type="continuationSeparator" w:id="0">
    <w:p w14:paraId="39933DF8" w14:textId="77777777" w:rsidR="00033275" w:rsidRDefault="00033275" w:rsidP="0003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95FD" w14:textId="77777777" w:rsidR="00033275" w:rsidRDefault="00033275" w:rsidP="00033275">
      <w:pPr>
        <w:spacing w:after="0" w:line="240" w:lineRule="auto"/>
      </w:pPr>
      <w:r>
        <w:separator/>
      </w:r>
    </w:p>
  </w:footnote>
  <w:footnote w:type="continuationSeparator" w:id="0">
    <w:p w14:paraId="678ED08C" w14:textId="77777777" w:rsidR="00033275" w:rsidRDefault="00033275" w:rsidP="00033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4CAA" w14:textId="1D6E04F8" w:rsidR="00033275" w:rsidRDefault="00033275">
    <w:pPr>
      <w:pStyle w:val="Header"/>
    </w:pPr>
    <w:r>
      <w:rPr>
        <w:noProof/>
        <w:sz w:val="20"/>
        <w:szCs w:val="20"/>
        <w:lang w:eastAsia="en-GB"/>
      </w:rPr>
      <w:drawing>
        <wp:anchor distT="0" distB="0" distL="114300" distR="114300" simplePos="0" relativeHeight="251660288" behindDoc="0" locked="0" layoutInCell="1" allowOverlap="1" wp14:anchorId="20C167C0" wp14:editId="744EF797">
          <wp:simplePos x="0" y="0"/>
          <wp:positionH relativeFrom="column">
            <wp:posOffset>1821180</wp:posOffset>
          </wp:positionH>
          <wp:positionV relativeFrom="paragraph">
            <wp:posOffset>-106680</wp:posOffset>
          </wp:positionV>
          <wp:extent cx="2148840" cy="487680"/>
          <wp:effectExtent l="0" t="0" r="3810" b="7620"/>
          <wp:wrapThrough wrapText="bothSides">
            <wp:wrapPolygon edited="0">
              <wp:start x="0" y="0"/>
              <wp:lineTo x="0" y="21094"/>
              <wp:lineTo x="21447" y="21094"/>
              <wp:lineTo x="21447" y="0"/>
              <wp:lineTo x="0" y="0"/>
            </wp:wrapPolygon>
          </wp:wrapThrough>
          <wp:docPr id="1417753845" name="Picture 1" descr="Cricket Wales | Glamorgan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cket Wales | Glamorgan Crick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8840" cy="487680"/>
                  </a:xfrm>
                  <a:prstGeom prst="rect">
                    <a:avLst/>
                  </a:prstGeom>
                  <a:noFill/>
                  <a:ln>
                    <a:noFill/>
                  </a:ln>
                </pic:spPr>
              </pic:pic>
            </a:graphicData>
          </a:graphic>
        </wp:anchor>
      </w:drawing>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EDCB60C" wp14:editId="1CC54EB8">
              <wp:simplePos x="0" y="0"/>
              <wp:positionH relativeFrom="column">
                <wp:posOffset>0</wp:posOffset>
              </wp:positionH>
              <wp:positionV relativeFrom="paragraph">
                <wp:posOffset>0</wp:posOffset>
              </wp:positionV>
              <wp:extent cx="2510155" cy="561975"/>
              <wp:effectExtent l="0" t="0" r="4445" b="9525"/>
              <wp:wrapThrough wrapText="bothSides">
                <wp:wrapPolygon edited="0">
                  <wp:start x="0" y="0"/>
                  <wp:lineTo x="0" y="21234"/>
                  <wp:lineTo x="21474" y="21234"/>
                  <wp:lineTo x="21474" y="0"/>
                  <wp:lineTo x="0" y="0"/>
                </wp:wrapPolygon>
              </wp:wrapThrough>
              <wp:docPr id="5" name="Text Box 2"/>
              <wp:cNvGraphicFramePr/>
              <a:graphic xmlns:a="http://schemas.openxmlformats.org/drawingml/2006/main">
                <a:graphicData uri="http://schemas.microsoft.com/office/word/2010/wordprocessingShape">
                  <wps:wsp>
                    <wps:cNvSpPr txBox="1"/>
                    <wps:spPr>
                      <a:xfrm>
                        <a:off x="0" y="0"/>
                        <a:ext cx="2510155" cy="561975"/>
                      </a:xfrm>
                      <a:prstGeom prst="rect">
                        <a:avLst/>
                      </a:prstGeom>
                      <a:solidFill>
                        <a:schemeClr val="lt1"/>
                      </a:solidFill>
                      <a:ln w="6350">
                        <a:noFill/>
                      </a:ln>
                    </wps:spPr>
                    <wps:txbx>
                      <w:txbxContent>
                        <w:p w14:paraId="22AE15F8" w14:textId="6E891EC3" w:rsidR="00033275" w:rsidRDefault="00033275" w:rsidP="0003327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DCB60C" id="_x0000_t202" coordsize="21600,21600" o:spt="202" path="m,l,21600r21600,l21600,xe">
              <v:stroke joinstyle="miter"/>
              <v:path gradientshapeok="t" o:connecttype="rect"/>
            </v:shapetype>
            <v:shape id="Text Box 2" o:spid="_x0000_s1026" type="#_x0000_t202" style="position:absolute;margin-left:0;margin-top:0;width:197.6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" fillcolor="white [3201]" stroked="f" strokeweight=".5pt">
              <v:textbox>
                <w:txbxContent>
                  <w:p w14:paraId="22AE15F8" w14:textId="6E891EC3" w:rsidR="00033275" w:rsidRDefault="00033275" w:rsidP="00033275"/>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341"/>
    <w:multiLevelType w:val="hybridMultilevel"/>
    <w:tmpl w:val="EFB0B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05A0E10"/>
    <w:multiLevelType w:val="hybridMultilevel"/>
    <w:tmpl w:val="424AA60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76100419"/>
    <w:multiLevelType w:val="hybridMultilevel"/>
    <w:tmpl w:val="A0987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1A5901"/>
    <w:multiLevelType w:val="hybridMultilevel"/>
    <w:tmpl w:val="FAAC4EFC"/>
    <w:lvl w:ilvl="0" w:tplc="08090001">
      <w:start w:val="1"/>
      <w:numFmt w:val="bullet"/>
      <w:lvlText w:val=""/>
      <w:lvlJc w:val="left"/>
      <w:pPr>
        <w:ind w:left="720" w:hanging="360"/>
      </w:pPr>
      <w:rPr>
        <w:rFonts w:ascii="Symbol" w:hAnsi="Symbol" w:hint="default"/>
      </w:rPr>
    </w:lvl>
    <w:lvl w:ilvl="1" w:tplc="C298DB36">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4800825">
    <w:abstractNumId w:val="2"/>
  </w:num>
  <w:num w:numId="2" w16cid:durableId="536309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61217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199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75"/>
    <w:rsid w:val="00033275"/>
    <w:rsid w:val="001C66E5"/>
    <w:rsid w:val="0030523B"/>
    <w:rsid w:val="00BC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B36FE"/>
  <w15:chartTrackingRefBased/>
  <w15:docId w15:val="{92B937F9-9411-44B9-8A4D-C9D971DB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7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3275"/>
    <w:rPr>
      <w:color w:val="0000FF"/>
      <w:u w:val="single"/>
    </w:rPr>
  </w:style>
  <w:style w:type="paragraph" w:styleId="BodyText">
    <w:name w:val="Body Text"/>
    <w:basedOn w:val="Normal"/>
    <w:link w:val="BodyTextChar"/>
    <w:semiHidden/>
    <w:unhideWhenUsed/>
    <w:rsid w:val="00033275"/>
    <w:pPr>
      <w:spacing w:after="0" w:line="240" w:lineRule="auto"/>
    </w:pPr>
    <w:rPr>
      <w:rFonts w:ascii="Arial" w:eastAsia="Times New Roman" w:hAnsi="Arial" w:cs="Arial"/>
      <w:sz w:val="18"/>
      <w:szCs w:val="20"/>
      <w:lang w:val="en-AU"/>
    </w:rPr>
  </w:style>
  <w:style w:type="character" w:customStyle="1" w:styleId="BodyTextChar">
    <w:name w:val="Body Text Char"/>
    <w:basedOn w:val="DefaultParagraphFont"/>
    <w:link w:val="BodyText"/>
    <w:semiHidden/>
    <w:rsid w:val="00033275"/>
    <w:rPr>
      <w:rFonts w:ascii="Arial" w:eastAsia="Times New Roman" w:hAnsi="Arial" w:cs="Arial"/>
      <w:kern w:val="0"/>
      <w:sz w:val="18"/>
      <w:szCs w:val="20"/>
      <w:lang w:val="en-AU"/>
      <w14:ligatures w14:val="none"/>
    </w:rPr>
  </w:style>
  <w:style w:type="paragraph" w:styleId="ListParagraph">
    <w:name w:val="List Paragraph"/>
    <w:aliases w:val="List Paragraph1"/>
    <w:basedOn w:val="Normal"/>
    <w:uiPriority w:val="34"/>
    <w:qFormat/>
    <w:rsid w:val="00033275"/>
    <w:pPr>
      <w:ind w:left="720"/>
      <w:contextualSpacing/>
    </w:pPr>
  </w:style>
  <w:style w:type="table" w:styleId="TableGrid">
    <w:name w:val="Table Grid"/>
    <w:basedOn w:val="TableNormal"/>
    <w:uiPriority w:val="39"/>
    <w:rsid w:val="0003327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75"/>
    <w:rPr>
      <w:kern w:val="0"/>
      <w14:ligatures w14:val="none"/>
    </w:rPr>
  </w:style>
  <w:style w:type="paragraph" w:styleId="Footer">
    <w:name w:val="footer"/>
    <w:basedOn w:val="Normal"/>
    <w:link w:val="FooterChar"/>
    <w:uiPriority w:val="99"/>
    <w:unhideWhenUsed/>
    <w:rsid w:val="0003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7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ost@glamorgancricket.co.uk" TargetMode="External"/><Relationship Id="rId3" Type="http://schemas.openxmlformats.org/officeDocument/2006/relationships/settings" Target="settings.xml"/><Relationship Id="rId7" Type="http://schemas.openxmlformats.org/officeDocument/2006/relationships/hyperlink" Target="mailto:Sandie.keane@cricketwal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icketwales.org.uk/documents/governance-policies/safer-recruitment-2077.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var\folders\rf\v1zm6q215cvbcnslzjz69mnm0000gn\T\com.microsoft.Word\WebArchiveCopyPasteTempFiles\UanTgAAAABJRU5ErkJgg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2</cp:revision>
  <dcterms:created xsi:type="dcterms:W3CDTF">2023-11-22T17:14:00Z</dcterms:created>
  <dcterms:modified xsi:type="dcterms:W3CDTF">2023-12-12T18:17:00Z</dcterms:modified>
</cp:coreProperties>
</file>