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F6" w:rsidRPr="00F1274E" w:rsidRDefault="00F1274E" w:rsidP="00F1274E">
      <w:pPr>
        <w:jc w:val="center"/>
        <w:rPr>
          <w:b/>
        </w:rPr>
      </w:pPr>
      <w:r w:rsidRPr="00F1274E">
        <w:rPr>
          <w:b/>
        </w:rPr>
        <w:t>ROLE DESCRIPTION – FINANCE DIRECTOR, CRICKET WALES</w:t>
      </w:r>
    </w:p>
    <w:p w:rsidR="00F1274E" w:rsidRDefault="00F1274E"/>
    <w:p w:rsidR="00F1274E" w:rsidRDefault="00F1274E">
      <w:r>
        <w:t>The role of the Finance Director of Cricket Wales is:</w:t>
      </w:r>
    </w:p>
    <w:p w:rsidR="00F1274E" w:rsidRDefault="00F1274E" w:rsidP="00F1274E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lead the Cricket Wales Board on all financial matters ensuring the organisation is financially viable and sustainable.</w:t>
      </w:r>
    </w:p>
    <w:p w:rsidR="00F1274E" w:rsidRDefault="00F1274E" w:rsidP="00F1274E">
      <w:pPr>
        <w:pStyle w:val="ListParagraph"/>
        <w:ind w:left="1080"/>
      </w:pPr>
    </w:p>
    <w:p w:rsidR="00F1274E" w:rsidRDefault="00F1274E" w:rsidP="00F1274E">
      <w:pPr>
        <w:pStyle w:val="ListParagraph"/>
        <w:numPr>
          <w:ilvl w:val="0"/>
          <w:numId w:val="1"/>
        </w:numPr>
      </w:pPr>
      <w:proofErr w:type="gramStart"/>
      <w:r>
        <w:t>in</w:t>
      </w:r>
      <w:proofErr w:type="gramEnd"/>
      <w:r>
        <w:t xml:space="preserve"> conjunction with the CEO, to prepare </w:t>
      </w:r>
      <w:r w:rsidR="00D128E4">
        <w:t>long/</w:t>
      </w:r>
      <w:r>
        <w:t>medium term and annual financial plans and budgets for Board approval.</w:t>
      </w:r>
      <w:r w:rsidR="00D128E4">
        <w:t xml:space="preserve"> </w:t>
      </w:r>
    </w:p>
    <w:p w:rsidR="00F1274E" w:rsidRDefault="00F1274E" w:rsidP="00F1274E">
      <w:pPr>
        <w:pStyle w:val="ListParagraph"/>
      </w:pPr>
    </w:p>
    <w:p w:rsidR="00F1274E" w:rsidRDefault="00F1274E" w:rsidP="00F1274E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 w:rsidR="00D128E4">
        <w:t xml:space="preserve"> provide a financial report against budget</w:t>
      </w:r>
      <w:r>
        <w:t xml:space="preserve"> at every Board meeting and report on other financial matters as appropriate.</w:t>
      </w:r>
    </w:p>
    <w:p w:rsidR="00F1274E" w:rsidRDefault="00F1274E" w:rsidP="00F1274E">
      <w:pPr>
        <w:pStyle w:val="ListParagraph"/>
      </w:pPr>
    </w:p>
    <w:p w:rsidR="00F1274E" w:rsidRDefault="00F1274E" w:rsidP="00F1274E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check and challenge monthly management accounts received from the CEO and Financial Administrator. </w:t>
      </w:r>
    </w:p>
    <w:p w:rsidR="00F1274E" w:rsidRDefault="00F1274E" w:rsidP="00F1274E">
      <w:pPr>
        <w:pStyle w:val="ListParagraph"/>
      </w:pPr>
    </w:p>
    <w:p w:rsidR="00F1274E" w:rsidRDefault="00F1274E" w:rsidP="00F1274E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oversee the annual external audit of the Cricket Wales accounts.</w:t>
      </w:r>
    </w:p>
    <w:p w:rsidR="00F1274E" w:rsidRDefault="00F1274E" w:rsidP="00F1274E">
      <w:pPr>
        <w:pStyle w:val="ListParagraph"/>
      </w:pPr>
    </w:p>
    <w:p w:rsidR="00F1274E" w:rsidRDefault="00F1274E" w:rsidP="00F1274E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present the annual accounts to the Cricket Wales AGM.</w:t>
      </w:r>
    </w:p>
    <w:p w:rsidR="00F1274E" w:rsidRDefault="00F1274E" w:rsidP="00F1274E">
      <w:pPr>
        <w:pStyle w:val="ListParagraph"/>
      </w:pPr>
    </w:p>
    <w:p w:rsidR="00F1274E" w:rsidRDefault="00F1274E" w:rsidP="00F1274E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ensure sound Cricket Wales financial procedures are developed, documented and adhered to.</w:t>
      </w:r>
    </w:p>
    <w:p w:rsidR="00F1274E" w:rsidRDefault="00F1274E" w:rsidP="00F1274E">
      <w:pPr>
        <w:pStyle w:val="ListParagraph"/>
      </w:pPr>
    </w:p>
    <w:p w:rsidR="00D128E4" w:rsidRDefault="00F1274E" w:rsidP="00F1274E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develop strong relationships with funding partners notabl</w:t>
      </w:r>
      <w:r w:rsidR="00D128E4">
        <w:t>y</w:t>
      </w:r>
      <w:r>
        <w:t xml:space="preserve"> Sport Wales, the ECB and the Cricket Foundation</w:t>
      </w:r>
      <w:r w:rsidR="00D128E4">
        <w:t xml:space="preserve"> (Chance to Shine).</w:t>
      </w:r>
    </w:p>
    <w:p w:rsidR="00D128E4" w:rsidRDefault="00D128E4" w:rsidP="00D128E4">
      <w:pPr>
        <w:pStyle w:val="ListParagraph"/>
      </w:pPr>
    </w:p>
    <w:p w:rsidR="00D128E4" w:rsidRDefault="00D128E4" w:rsidP="00F1274E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develop a strong relationship with Glamorgan County Cricket Club that supports the progression of both the recreational and professional game in Wales.</w:t>
      </w:r>
    </w:p>
    <w:p w:rsidR="00D128E4" w:rsidRDefault="00D128E4" w:rsidP="00D128E4">
      <w:pPr>
        <w:pStyle w:val="ListParagraph"/>
      </w:pPr>
    </w:p>
    <w:p w:rsidR="00D128E4" w:rsidRDefault="00D128E4" w:rsidP="00F1274E">
      <w:pPr>
        <w:pStyle w:val="ListParagraph"/>
        <w:numPr>
          <w:ilvl w:val="0"/>
          <w:numId w:val="1"/>
        </w:numPr>
      </w:pPr>
      <w:r>
        <w:t xml:space="preserve">to Chair the annual meeting of the Cricket Wales Remuneration Committee </w:t>
      </w:r>
    </w:p>
    <w:p w:rsidR="00D128E4" w:rsidRDefault="00D128E4" w:rsidP="00D128E4">
      <w:pPr>
        <w:pStyle w:val="ListParagraph"/>
      </w:pPr>
    </w:p>
    <w:p w:rsidR="00F1274E" w:rsidRDefault="00D128E4" w:rsidP="00F1274E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authorise larger Cricket Wales payments as appropriate. </w:t>
      </w:r>
    </w:p>
    <w:p w:rsidR="00D128E4" w:rsidRDefault="00D128E4" w:rsidP="00D128E4">
      <w:pPr>
        <w:pStyle w:val="ListParagraph"/>
      </w:pPr>
    </w:p>
    <w:p w:rsidR="00D128E4" w:rsidRDefault="00D128E4" w:rsidP="00D128E4">
      <w:pPr>
        <w:pStyle w:val="ListParagraph"/>
        <w:ind w:left="1080"/>
      </w:pPr>
      <w:r>
        <w:t xml:space="preserve"> </w:t>
      </w:r>
    </w:p>
    <w:p w:rsidR="00F1274E" w:rsidRDefault="00F1274E" w:rsidP="00D128E4"/>
    <w:p w:rsidR="00F1274E" w:rsidRDefault="00F1274E">
      <w:r>
        <w:t xml:space="preserve"> </w:t>
      </w:r>
    </w:p>
    <w:p w:rsidR="00F1274E" w:rsidRDefault="00F1274E"/>
    <w:sectPr w:rsidR="00F1274E" w:rsidSect="005E1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7D5A"/>
    <w:multiLevelType w:val="hybridMultilevel"/>
    <w:tmpl w:val="81ECDF1E"/>
    <w:lvl w:ilvl="0" w:tplc="2098E8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74E"/>
    <w:rsid w:val="005E1BF6"/>
    <w:rsid w:val="00D128E4"/>
    <w:rsid w:val="00F1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peterhybart</dc:creator>
  <cp:lastModifiedBy>peterhybart</cp:lastModifiedBy>
  <cp:revision>4</cp:revision>
  <dcterms:created xsi:type="dcterms:W3CDTF">2013-08-14T15:53:00Z</dcterms:created>
  <dcterms:modified xsi:type="dcterms:W3CDTF">2013-08-14T16:13:00Z</dcterms:modified>
</cp:coreProperties>
</file>